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AC1906" w14:textId="4248FE05" w:rsidR="0066003D" w:rsidRPr="0066003D" w:rsidRDefault="0066003D" w:rsidP="0066003D">
      <w:pPr>
        <w:shd w:val="clear" w:color="auto" w:fill="D1D1D1" w:themeFill="background2" w:themeFillShade="E6"/>
        <w:jc w:val="center"/>
        <w:rPr>
          <w:rFonts w:ascii="Cambria Math" w:hAnsi="Cambria Math"/>
          <w:b/>
          <w:bCs/>
        </w:rPr>
      </w:pPr>
      <w:r w:rsidRPr="0066003D">
        <w:rPr>
          <w:rFonts w:ascii="Cambria Math" w:hAnsi="Cambria Math"/>
          <w:b/>
          <w:bCs/>
        </w:rPr>
        <w:t>TEPLOTA – metodická</w:t>
      </w:r>
      <w:r w:rsidRPr="0066003D">
        <w:rPr>
          <w:rFonts w:ascii="Cambria Math" w:eastAsia="Times New Roman" w:hAnsi="Cambria Math" w:cs="Times New Roman"/>
          <w:b/>
          <w:bCs/>
          <w:color w:val="000000"/>
          <w:kern w:val="0"/>
          <w:lang w:eastAsia="cs-CZ"/>
          <w14:ligatures w14:val="none"/>
        </w:rPr>
        <w:t xml:space="preserve"> příručka pro učitele</w:t>
      </w:r>
    </w:p>
    <w:p w14:paraId="4048B506" w14:textId="33B6D6DF" w:rsidR="0066003D" w:rsidRPr="0066003D" w:rsidRDefault="0066003D" w:rsidP="0066003D">
      <w:p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</w:pPr>
      <w:r w:rsidRPr="0066003D">
        <w:rPr>
          <w:rFonts w:ascii="Cambria Math" w:eastAsia="Times New Roman" w:hAnsi="Cambria Math" w:cs="Times New Roman"/>
          <w:b/>
          <w:bCs/>
          <w:color w:val="000000"/>
          <w:kern w:val="0"/>
          <w:sz w:val="20"/>
          <w:szCs w:val="20"/>
          <w:lang w:eastAsia="cs-CZ"/>
          <w14:ligatures w14:val="none"/>
        </w:rPr>
        <w:t>Téma:</w:t>
      </w:r>
      <w:r w:rsidRPr="0066003D"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> Teplota</w:t>
      </w:r>
      <w:r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ab/>
      </w:r>
      <w:r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ab/>
      </w:r>
      <w:r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ab/>
      </w:r>
      <w:r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ab/>
      </w:r>
      <w:r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ab/>
      </w:r>
      <w:r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ab/>
      </w:r>
      <w:r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ab/>
      </w:r>
      <w:r w:rsidRPr="0066003D">
        <w:rPr>
          <w:rFonts w:ascii="Cambria Math" w:eastAsia="Times New Roman" w:hAnsi="Cambria Math" w:cs="Times New Roman"/>
          <w:b/>
          <w:bCs/>
          <w:color w:val="000000"/>
          <w:kern w:val="0"/>
          <w:sz w:val="20"/>
          <w:szCs w:val="20"/>
          <w:lang w:eastAsia="cs-CZ"/>
          <w14:ligatures w14:val="none"/>
        </w:rPr>
        <w:t>Ročník:</w:t>
      </w:r>
      <w:r w:rsidRPr="0066003D"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> 6. třída</w:t>
      </w:r>
      <w:r w:rsidRPr="0066003D"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br/>
      </w:r>
      <w:r w:rsidRPr="0066003D">
        <w:rPr>
          <w:rFonts w:ascii="Cambria Math" w:eastAsia="Times New Roman" w:hAnsi="Cambria Math" w:cs="Times New Roman"/>
          <w:b/>
          <w:bCs/>
          <w:color w:val="000000"/>
          <w:kern w:val="0"/>
          <w:sz w:val="20"/>
          <w:szCs w:val="20"/>
          <w:lang w:eastAsia="cs-CZ"/>
          <w14:ligatures w14:val="none"/>
        </w:rPr>
        <w:t>Předmět:</w:t>
      </w:r>
      <w:r w:rsidRPr="0066003D"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> Fyzika</w:t>
      </w:r>
      <w:r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ab/>
      </w:r>
      <w:r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ab/>
      </w:r>
      <w:r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ab/>
      </w:r>
      <w:r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ab/>
      </w:r>
      <w:r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ab/>
      </w:r>
      <w:r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ab/>
      </w:r>
      <w:r w:rsidRPr="0066003D">
        <w:rPr>
          <w:rFonts w:ascii="Cambria Math" w:eastAsia="Times New Roman" w:hAnsi="Cambria Math" w:cs="Times New Roman"/>
          <w:b/>
          <w:bCs/>
          <w:color w:val="000000"/>
          <w:kern w:val="0"/>
          <w:sz w:val="20"/>
          <w:szCs w:val="20"/>
          <w:lang w:eastAsia="cs-CZ"/>
          <w14:ligatures w14:val="none"/>
        </w:rPr>
        <w:t>Časová dotace:</w:t>
      </w:r>
      <w:r w:rsidRPr="0066003D"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> 1 vyučovací hodiny</w:t>
      </w:r>
    </w:p>
    <w:p w14:paraId="61630D3B" w14:textId="77777777" w:rsidR="0066003D" w:rsidRPr="0066003D" w:rsidRDefault="0066003D" w:rsidP="0066003D">
      <w:pPr>
        <w:spacing w:before="100" w:beforeAutospacing="1" w:after="100" w:afterAutospacing="1" w:line="240" w:lineRule="auto"/>
        <w:outlineLvl w:val="2"/>
        <w:rPr>
          <w:rFonts w:ascii="Cambria Math" w:eastAsia="Times New Roman" w:hAnsi="Cambria Math" w:cs="Times New Roman"/>
          <w:b/>
          <w:bCs/>
          <w:color w:val="000000"/>
          <w:kern w:val="0"/>
          <w:sz w:val="20"/>
          <w:szCs w:val="20"/>
          <w:lang w:eastAsia="cs-CZ"/>
          <w14:ligatures w14:val="none"/>
        </w:rPr>
      </w:pPr>
      <w:r w:rsidRPr="0066003D">
        <w:rPr>
          <w:rFonts w:ascii="Cambria Math" w:eastAsia="Times New Roman" w:hAnsi="Cambria Math" w:cs="Times New Roman"/>
          <w:b/>
          <w:bCs/>
          <w:color w:val="000000"/>
          <w:kern w:val="0"/>
          <w:sz w:val="20"/>
          <w:szCs w:val="20"/>
          <w:lang w:eastAsia="cs-CZ"/>
          <w14:ligatures w14:val="none"/>
        </w:rPr>
        <w:t>Cíle hodiny</w:t>
      </w:r>
    </w:p>
    <w:p w14:paraId="2FFF7B0F" w14:textId="77777777" w:rsidR="0066003D" w:rsidRPr="0066003D" w:rsidRDefault="0066003D" w:rsidP="0066003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</w:pPr>
      <w:r w:rsidRPr="0066003D"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>Žáci pochopí rozdíl mezi </w:t>
      </w:r>
      <w:r w:rsidRPr="0066003D">
        <w:rPr>
          <w:rFonts w:ascii="Cambria Math" w:eastAsia="Times New Roman" w:hAnsi="Cambria Math" w:cs="Times New Roman"/>
          <w:b/>
          <w:bCs/>
          <w:color w:val="000000"/>
          <w:kern w:val="0"/>
          <w:sz w:val="20"/>
          <w:szCs w:val="20"/>
          <w:lang w:eastAsia="cs-CZ"/>
          <w14:ligatures w14:val="none"/>
        </w:rPr>
        <w:t>teplem a teplotou</w:t>
      </w:r>
      <w:r w:rsidRPr="0066003D"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>.</w:t>
      </w:r>
    </w:p>
    <w:p w14:paraId="7720B421" w14:textId="77777777" w:rsidR="0066003D" w:rsidRPr="0066003D" w:rsidRDefault="0066003D" w:rsidP="0066003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</w:pPr>
      <w:r w:rsidRPr="0066003D"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>Porozumí, že </w:t>
      </w:r>
      <w:r w:rsidRPr="0066003D">
        <w:rPr>
          <w:rFonts w:ascii="Cambria Math" w:eastAsia="Times New Roman" w:hAnsi="Cambria Math" w:cs="Times New Roman"/>
          <w:b/>
          <w:bCs/>
          <w:color w:val="000000"/>
          <w:kern w:val="0"/>
          <w:sz w:val="20"/>
          <w:szCs w:val="20"/>
          <w:lang w:eastAsia="cs-CZ"/>
          <w14:ligatures w14:val="none"/>
        </w:rPr>
        <w:t>teplota souvisí s pohybem částic</w:t>
      </w:r>
      <w:r w:rsidRPr="0066003D"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>.</w:t>
      </w:r>
    </w:p>
    <w:p w14:paraId="3CAB5358" w14:textId="77777777" w:rsidR="0066003D" w:rsidRPr="0066003D" w:rsidRDefault="0066003D" w:rsidP="0066003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</w:pPr>
      <w:r w:rsidRPr="0066003D"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>Uvědomí si, že </w:t>
      </w:r>
      <w:r w:rsidRPr="0066003D">
        <w:rPr>
          <w:rFonts w:ascii="Cambria Math" w:eastAsia="Times New Roman" w:hAnsi="Cambria Math" w:cs="Times New Roman"/>
          <w:b/>
          <w:bCs/>
          <w:color w:val="000000"/>
          <w:kern w:val="0"/>
          <w:sz w:val="20"/>
          <w:szCs w:val="20"/>
          <w:lang w:eastAsia="cs-CZ"/>
          <w14:ligatures w14:val="none"/>
        </w:rPr>
        <w:t>vjem tepla nebo chladu závisí na vedení tepla</w:t>
      </w:r>
      <w:r w:rsidRPr="0066003D"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>.</w:t>
      </w:r>
    </w:p>
    <w:p w14:paraId="13A92C77" w14:textId="77777777" w:rsidR="0066003D" w:rsidRPr="0066003D" w:rsidRDefault="0066003D" w:rsidP="0066003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</w:pPr>
      <w:r w:rsidRPr="0066003D"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>Naučí se </w:t>
      </w:r>
      <w:r w:rsidRPr="0066003D">
        <w:rPr>
          <w:rFonts w:ascii="Cambria Math" w:eastAsia="Times New Roman" w:hAnsi="Cambria Math" w:cs="Times New Roman"/>
          <w:b/>
          <w:bCs/>
          <w:color w:val="000000"/>
          <w:kern w:val="0"/>
          <w:sz w:val="20"/>
          <w:szCs w:val="20"/>
          <w:lang w:eastAsia="cs-CZ"/>
          <w14:ligatures w14:val="none"/>
        </w:rPr>
        <w:t>měřit teplotu teploměrem</w:t>
      </w:r>
      <w:r w:rsidRPr="0066003D"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> a </w:t>
      </w:r>
      <w:r w:rsidRPr="0066003D">
        <w:rPr>
          <w:rFonts w:ascii="Cambria Math" w:eastAsia="Times New Roman" w:hAnsi="Cambria Math" w:cs="Times New Roman"/>
          <w:b/>
          <w:bCs/>
          <w:color w:val="000000"/>
          <w:kern w:val="0"/>
          <w:sz w:val="20"/>
          <w:szCs w:val="20"/>
          <w:lang w:eastAsia="cs-CZ"/>
          <w14:ligatures w14:val="none"/>
        </w:rPr>
        <w:t>uvádět ji ve stupních Celsia</w:t>
      </w:r>
      <w:r w:rsidRPr="0066003D"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>.</w:t>
      </w:r>
    </w:p>
    <w:p w14:paraId="216FB747" w14:textId="77777777" w:rsidR="0066003D" w:rsidRPr="0066003D" w:rsidRDefault="0066003D" w:rsidP="0066003D">
      <w:pPr>
        <w:spacing w:before="100" w:beforeAutospacing="1" w:after="0" w:line="240" w:lineRule="auto"/>
        <w:outlineLvl w:val="2"/>
        <w:rPr>
          <w:rFonts w:ascii="Cambria Math" w:eastAsia="Times New Roman" w:hAnsi="Cambria Math" w:cs="Times New Roman"/>
          <w:b/>
          <w:bCs/>
          <w:color w:val="000000"/>
          <w:kern w:val="0"/>
          <w:sz w:val="20"/>
          <w:szCs w:val="20"/>
          <w:lang w:eastAsia="cs-CZ"/>
          <w14:ligatures w14:val="none"/>
        </w:rPr>
      </w:pPr>
      <w:r w:rsidRPr="0066003D">
        <w:rPr>
          <w:rFonts w:ascii="Cambria Math" w:eastAsia="Times New Roman" w:hAnsi="Cambria Math" w:cs="Times New Roman"/>
          <w:b/>
          <w:bCs/>
          <w:color w:val="000000"/>
          <w:kern w:val="0"/>
          <w:sz w:val="20"/>
          <w:szCs w:val="20"/>
          <w:lang w:eastAsia="cs-CZ"/>
          <w14:ligatures w14:val="none"/>
        </w:rPr>
        <w:t>Pomůcky</w:t>
      </w:r>
    </w:p>
    <w:p w14:paraId="55D6D318" w14:textId="77777777" w:rsidR="0066003D" w:rsidRPr="0066003D" w:rsidRDefault="0066003D" w:rsidP="0066003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</w:pPr>
      <w:r w:rsidRPr="0066003D"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>3 nádoby (misky nebo kelímky)</w:t>
      </w:r>
    </w:p>
    <w:p w14:paraId="2D6D1151" w14:textId="77777777" w:rsidR="0066003D" w:rsidRPr="0066003D" w:rsidRDefault="0066003D" w:rsidP="0066003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</w:pPr>
      <w:r w:rsidRPr="0066003D"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>teplá, vlažná a studená voda</w:t>
      </w:r>
    </w:p>
    <w:p w14:paraId="4C3E22D9" w14:textId="77777777" w:rsidR="0066003D" w:rsidRPr="0066003D" w:rsidRDefault="0066003D" w:rsidP="0066003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</w:pPr>
      <w:r w:rsidRPr="0066003D"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>teploměr</w:t>
      </w:r>
    </w:p>
    <w:p w14:paraId="06CBB12F" w14:textId="77777777" w:rsidR="0066003D" w:rsidRPr="0066003D" w:rsidRDefault="0066003D" w:rsidP="0066003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</w:pPr>
      <w:r w:rsidRPr="0066003D"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>kovový a dřevěný předmět (např. lavice a noha židle)</w:t>
      </w:r>
    </w:p>
    <w:p w14:paraId="4F58FD17" w14:textId="77777777" w:rsidR="0066003D" w:rsidRPr="0066003D" w:rsidRDefault="0066003D" w:rsidP="0066003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</w:pPr>
      <w:r w:rsidRPr="0066003D"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>ručníky na osušení rukou</w:t>
      </w:r>
    </w:p>
    <w:p w14:paraId="4EF2BDA1" w14:textId="77777777" w:rsidR="0066003D" w:rsidRPr="0066003D" w:rsidRDefault="0066003D" w:rsidP="0066003D">
      <w:pPr>
        <w:spacing w:after="0" w:line="240" w:lineRule="auto"/>
        <w:outlineLvl w:val="2"/>
        <w:rPr>
          <w:rFonts w:ascii="Cambria Math" w:eastAsia="Times New Roman" w:hAnsi="Cambria Math" w:cs="Times New Roman"/>
          <w:b/>
          <w:bCs/>
          <w:color w:val="000000"/>
          <w:kern w:val="0"/>
          <w:sz w:val="20"/>
          <w:szCs w:val="20"/>
          <w:u w:val="single"/>
          <w:lang w:eastAsia="cs-CZ"/>
          <w14:ligatures w14:val="none"/>
        </w:rPr>
      </w:pPr>
      <w:r w:rsidRPr="0066003D">
        <w:rPr>
          <w:rFonts w:ascii="Cambria Math" w:eastAsia="Times New Roman" w:hAnsi="Cambria Math" w:cs="Times New Roman"/>
          <w:b/>
          <w:bCs/>
          <w:color w:val="000000"/>
          <w:kern w:val="0"/>
          <w:sz w:val="20"/>
          <w:szCs w:val="20"/>
          <w:u w:val="single"/>
          <w:lang w:eastAsia="cs-CZ"/>
          <w14:ligatures w14:val="none"/>
        </w:rPr>
        <w:t>Průběh hodiny</w:t>
      </w:r>
    </w:p>
    <w:p w14:paraId="5161AE91" w14:textId="77777777" w:rsidR="0066003D" w:rsidRPr="0066003D" w:rsidRDefault="0066003D" w:rsidP="0066003D">
      <w:pPr>
        <w:spacing w:after="0" w:line="240" w:lineRule="auto"/>
        <w:outlineLvl w:val="3"/>
        <w:rPr>
          <w:rFonts w:ascii="Cambria Math" w:eastAsia="Times New Roman" w:hAnsi="Cambria Math" w:cs="Times New Roman"/>
          <w:b/>
          <w:bCs/>
          <w:color w:val="000000"/>
          <w:kern w:val="0"/>
          <w:sz w:val="20"/>
          <w:szCs w:val="20"/>
          <w:lang w:eastAsia="cs-CZ"/>
          <w14:ligatures w14:val="none"/>
        </w:rPr>
      </w:pPr>
      <w:r w:rsidRPr="0066003D">
        <w:rPr>
          <w:rFonts w:ascii="Cambria Math" w:eastAsia="Times New Roman" w:hAnsi="Cambria Math" w:cs="Times New Roman"/>
          <w:b/>
          <w:bCs/>
          <w:color w:val="000000"/>
          <w:kern w:val="0"/>
          <w:sz w:val="20"/>
          <w:szCs w:val="20"/>
          <w:lang w:eastAsia="cs-CZ"/>
          <w14:ligatures w14:val="none"/>
        </w:rPr>
        <w:t>Úvod (5–10 min)</w:t>
      </w:r>
    </w:p>
    <w:p w14:paraId="2B72CBCA" w14:textId="77777777" w:rsidR="0066003D" w:rsidRPr="0066003D" w:rsidRDefault="0066003D" w:rsidP="0066003D">
      <w:pPr>
        <w:numPr>
          <w:ilvl w:val="0"/>
          <w:numId w:val="9"/>
        </w:numPr>
        <w:spacing w:after="0" w:line="240" w:lineRule="auto"/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</w:pPr>
      <w:r w:rsidRPr="0066003D"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>Učitel uvede téma: „Jak poznáme, že je něco teplé?“</w:t>
      </w:r>
    </w:p>
    <w:p w14:paraId="6E00D96D" w14:textId="77777777" w:rsidR="0066003D" w:rsidRPr="0066003D" w:rsidRDefault="0066003D" w:rsidP="0066003D">
      <w:pPr>
        <w:numPr>
          <w:ilvl w:val="0"/>
          <w:numId w:val="9"/>
        </w:numPr>
        <w:spacing w:after="0" w:line="240" w:lineRule="auto"/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</w:pPr>
      <w:r w:rsidRPr="0066003D"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>Krátká diskuse o vnímání tepla – žáci sdílí zkušenosti (např. „Kov je studený“, „Zmrzlina pálí na jazyku“).</w:t>
      </w:r>
    </w:p>
    <w:p w14:paraId="31A20AA8" w14:textId="77777777" w:rsidR="0066003D" w:rsidRPr="0066003D" w:rsidRDefault="0066003D" w:rsidP="0066003D">
      <w:pPr>
        <w:numPr>
          <w:ilvl w:val="0"/>
          <w:numId w:val="9"/>
        </w:numPr>
        <w:spacing w:after="0" w:line="240" w:lineRule="auto"/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</w:pPr>
      <w:r w:rsidRPr="0066003D"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>Společně zopakují jednotky teploty a základní znalosti z přírodopisu či běžného života.</w:t>
      </w:r>
    </w:p>
    <w:p w14:paraId="307FA3A0" w14:textId="5D727884" w:rsidR="0066003D" w:rsidRPr="0066003D" w:rsidRDefault="0066003D" w:rsidP="0066003D">
      <w:pPr>
        <w:spacing w:after="0" w:line="240" w:lineRule="auto"/>
        <w:outlineLvl w:val="3"/>
        <w:rPr>
          <w:rFonts w:ascii="Cambria Math" w:eastAsia="Times New Roman" w:hAnsi="Cambria Math" w:cs="Times New Roman"/>
          <w:b/>
          <w:bCs/>
          <w:color w:val="000000"/>
          <w:kern w:val="0"/>
          <w:sz w:val="20"/>
          <w:szCs w:val="20"/>
          <w:lang w:eastAsia="cs-CZ"/>
          <w14:ligatures w14:val="none"/>
        </w:rPr>
      </w:pPr>
      <w:r w:rsidRPr="0066003D">
        <w:rPr>
          <w:rFonts w:ascii="Cambria Math" w:eastAsia="Times New Roman" w:hAnsi="Cambria Math" w:cs="Times New Roman"/>
          <w:b/>
          <w:bCs/>
          <w:color w:val="000000"/>
          <w:kern w:val="0"/>
          <w:sz w:val="20"/>
          <w:szCs w:val="20"/>
          <w:lang w:eastAsia="cs-CZ"/>
          <w14:ligatures w14:val="none"/>
        </w:rPr>
        <w:t>Pokus 1 – </w:t>
      </w:r>
      <w:r w:rsidRPr="0066003D">
        <w:rPr>
          <w:rFonts w:ascii="Cambria Math" w:eastAsia="Times New Roman" w:hAnsi="Cambria Math" w:cs="Times New Roman"/>
          <w:b/>
          <w:bCs/>
          <w:i/>
          <w:iCs/>
          <w:color w:val="000000"/>
          <w:kern w:val="0"/>
          <w:sz w:val="20"/>
          <w:szCs w:val="20"/>
          <w:lang w:eastAsia="cs-CZ"/>
          <w14:ligatures w14:val="none"/>
        </w:rPr>
        <w:t>Tři nádoby s vodou</w:t>
      </w:r>
      <w:r w:rsidRPr="0066003D">
        <w:rPr>
          <w:rFonts w:ascii="Cambria Math" w:eastAsia="Times New Roman" w:hAnsi="Cambria Math" w:cs="Times New Roman"/>
          <w:b/>
          <w:bCs/>
          <w:color w:val="000000"/>
          <w:kern w:val="0"/>
          <w:sz w:val="20"/>
          <w:szCs w:val="20"/>
          <w:lang w:eastAsia="cs-CZ"/>
          <w14:ligatures w14:val="none"/>
        </w:rPr>
        <w:t> (10–15 min)</w:t>
      </w:r>
    </w:p>
    <w:p w14:paraId="2BB50DBD" w14:textId="77777777" w:rsidR="0066003D" w:rsidRPr="0066003D" w:rsidRDefault="0066003D" w:rsidP="0066003D">
      <w:pPr>
        <w:numPr>
          <w:ilvl w:val="0"/>
          <w:numId w:val="10"/>
        </w:numPr>
        <w:spacing w:after="0" w:line="240" w:lineRule="auto"/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</w:pPr>
      <w:r w:rsidRPr="0066003D"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>Žáci provádějí pokus podle návodu.</w:t>
      </w:r>
    </w:p>
    <w:p w14:paraId="5BDCD29E" w14:textId="77777777" w:rsidR="0066003D" w:rsidRPr="0066003D" w:rsidRDefault="0066003D" w:rsidP="0066003D">
      <w:pPr>
        <w:numPr>
          <w:ilvl w:val="0"/>
          <w:numId w:val="10"/>
        </w:numPr>
        <w:spacing w:after="0" w:line="240" w:lineRule="auto"/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</w:pPr>
      <w:r w:rsidRPr="0066003D"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>Cílem je </w:t>
      </w:r>
      <w:r w:rsidRPr="0066003D">
        <w:rPr>
          <w:rFonts w:ascii="Cambria Math" w:eastAsia="Times New Roman" w:hAnsi="Cambria Math" w:cs="Times New Roman"/>
          <w:b/>
          <w:bCs/>
          <w:color w:val="000000"/>
          <w:kern w:val="0"/>
          <w:sz w:val="20"/>
          <w:szCs w:val="20"/>
          <w:lang w:eastAsia="cs-CZ"/>
          <w14:ligatures w14:val="none"/>
        </w:rPr>
        <w:t>pochopit subjektivní vnímání teploty</w:t>
      </w:r>
      <w:r w:rsidRPr="0066003D"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>.</w:t>
      </w:r>
    </w:p>
    <w:p w14:paraId="4188D1C3" w14:textId="77777777" w:rsidR="0066003D" w:rsidRPr="0066003D" w:rsidRDefault="0066003D" w:rsidP="0066003D">
      <w:pPr>
        <w:numPr>
          <w:ilvl w:val="0"/>
          <w:numId w:val="10"/>
        </w:numPr>
        <w:spacing w:after="0" w:line="240" w:lineRule="auto"/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</w:pPr>
      <w:r w:rsidRPr="0066003D"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>Po diskusi učitel zdůrazní: naše vnímání teploty závisí na tom, z čeho teplo přechází do těla.</w:t>
      </w:r>
    </w:p>
    <w:p w14:paraId="38E401ED" w14:textId="77777777" w:rsidR="0066003D" w:rsidRPr="0066003D" w:rsidRDefault="0066003D" w:rsidP="0066003D">
      <w:pPr>
        <w:numPr>
          <w:ilvl w:val="0"/>
          <w:numId w:val="10"/>
        </w:numPr>
        <w:spacing w:after="0" w:line="240" w:lineRule="auto"/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</w:pPr>
      <w:r w:rsidRPr="0066003D"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>Možno doplnit měřením skutečné teploty vody teploměrem.</w:t>
      </w:r>
    </w:p>
    <w:p w14:paraId="1E2AC401" w14:textId="77777777" w:rsidR="0066003D" w:rsidRPr="0066003D" w:rsidRDefault="0066003D" w:rsidP="0066003D">
      <w:pPr>
        <w:spacing w:after="0" w:line="240" w:lineRule="auto"/>
        <w:outlineLvl w:val="3"/>
        <w:rPr>
          <w:rFonts w:ascii="Cambria Math" w:eastAsia="Times New Roman" w:hAnsi="Cambria Math" w:cs="Times New Roman"/>
          <w:b/>
          <w:bCs/>
          <w:color w:val="000000"/>
          <w:kern w:val="0"/>
          <w:sz w:val="20"/>
          <w:szCs w:val="20"/>
          <w:lang w:eastAsia="cs-CZ"/>
          <w14:ligatures w14:val="none"/>
        </w:rPr>
      </w:pPr>
      <w:r w:rsidRPr="0066003D">
        <w:rPr>
          <w:rFonts w:ascii="Cambria Math" w:eastAsia="Times New Roman" w:hAnsi="Cambria Math" w:cs="Times New Roman"/>
          <w:b/>
          <w:bCs/>
          <w:color w:val="000000"/>
          <w:kern w:val="0"/>
          <w:sz w:val="20"/>
          <w:szCs w:val="20"/>
          <w:lang w:eastAsia="cs-CZ"/>
          <w14:ligatures w14:val="none"/>
        </w:rPr>
        <w:t>Pokus 2 – </w:t>
      </w:r>
      <w:r w:rsidRPr="0066003D">
        <w:rPr>
          <w:rFonts w:ascii="Cambria Math" w:eastAsia="Times New Roman" w:hAnsi="Cambria Math" w:cs="Times New Roman"/>
          <w:b/>
          <w:bCs/>
          <w:i/>
          <w:iCs/>
          <w:color w:val="000000"/>
          <w:kern w:val="0"/>
          <w:sz w:val="20"/>
          <w:szCs w:val="20"/>
          <w:lang w:eastAsia="cs-CZ"/>
          <w14:ligatures w14:val="none"/>
        </w:rPr>
        <w:t>Kov a dřevo</w:t>
      </w:r>
      <w:r w:rsidRPr="0066003D">
        <w:rPr>
          <w:rFonts w:ascii="Cambria Math" w:eastAsia="Times New Roman" w:hAnsi="Cambria Math" w:cs="Times New Roman"/>
          <w:b/>
          <w:bCs/>
          <w:color w:val="000000"/>
          <w:kern w:val="0"/>
          <w:sz w:val="20"/>
          <w:szCs w:val="20"/>
          <w:lang w:eastAsia="cs-CZ"/>
          <w14:ligatures w14:val="none"/>
        </w:rPr>
        <w:t> (10 min)</w:t>
      </w:r>
    </w:p>
    <w:p w14:paraId="69AE2B35" w14:textId="77777777" w:rsidR="0066003D" w:rsidRPr="0066003D" w:rsidRDefault="0066003D" w:rsidP="0066003D">
      <w:pPr>
        <w:numPr>
          <w:ilvl w:val="0"/>
          <w:numId w:val="11"/>
        </w:numPr>
        <w:spacing w:after="0" w:line="240" w:lineRule="auto"/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</w:pPr>
      <w:r w:rsidRPr="0066003D"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>Žáci zkoumají, který materiál je „chladnější“.</w:t>
      </w:r>
    </w:p>
    <w:p w14:paraId="59BC9015" w14:textId="77777777" w:rsidR="0066003D" w:rsidRPr="0066003D" w:rsidRDefault="0066003D" w:rsidP="0066003D">
      <w:pPr>
        <w:numPr>
          <w:ilvl w:val="0"/>
          <w:numId w:val="11"/>
        </w:numPr>
        <w:spacing w:after="0" w:line="240" w:lineRule="auto"/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</w:pPr>
      <w:r w:rsidRPr="0066003D"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>Učitel navede diskusi: „Mají kov a dřevo stejnou teplotu?“</w:t>
      </w:r>
    </w:p>
    <w:p w14:paraId="31F04AD3" w14:textId="77777777" w:rsidR="0066003D" w:rsidRPr="0066003D" w:rsidRDefault="0066003D" w:rsidP="0066003D">
      <w:pPr>
        <w:numPr>
          <w:ilvl w:val="0"/>
          <w:numId w:val="11"/>
        </w:numPr>
        <w:spacing w:after="0" w:line="240" w:lineRule="auto"/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</w:pPr>
      <w:r w:rsidRPr="0066003D"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>Vysvětlení: </w:t>
      </w:r>
      <w:r w:rsidRPr="0066003D">
        <w:rPr>
          <w:rFonts w:ascii="Cambria Math" w:eastAsia="Times New Roman" w:hAnsi="Cambria Math" w:cs="Times New Roman"/>
          <w:b/>
          <w:bCs/>
          <w:color w:val="000000"/>
          <w:kern w:val="0"/>
          <w:sz w:val="20"/>
          <w:szCs w:val="20"/>
          <w:lang w:eastAsia="cs-CZ"/>
          <w14:ligatures w14:val="none"/>
        </w:rPr>
        <w:t>kov lépe vede teplo, proto z ruky rychleji odvádí energii – zdá se chladnější.</w:t>
      </w:r>
    </w:p>
    <w:p w14:paraId="6A734848" w14:textId="77777777" w:rsidR="0066003D" w:rsidRPr="0066003D" w:rsidRDefault="0066003D" w:rsidP="0066003D">
      <w:pPr>
        <w:spacing w:after="0" w:line="240" w:lineRule="auto"/>
        <w:outlineLvl w:val="3"/>
        <w:rPr>
          <w:rFonts w:ascii="Cambria Math" w:eastAsia="Times New Roman" w:hAnsi="Cambria Math" w:cs="Times New Roman"/>
          <w:b/>
          <w:bCs/>
          <w:color w:val="000000"/>
          <w:kern w:val="0"/>
          <w:sz w:val="20"/>
          <w:szCs w:val="20"/>
          <w:lang w:eastAsia="cs-CZ"/>
          <w14:ligatures w14:val="none"/>
        </w:rPr>
      </w:pPr>
      <w:r w:rsidRPr="0066003D">
        <w:rPr>
          <w:rFonts w:ascii="Cambria Math" w:eastAsia="Times New Roman" w:hAnsi="Cambria Math" w:cs="Times New Roman"/>
          <w:b/>
          <w:bCs/>
          <w:color w:val="000000"/>
          <w:kern w:val="0"/>
          <w:sz w:val="20"/>
          <w:szCs w:val="20"/>
          <w:lang w:eastAsia="cs-CZ"/>
          <w14:ligatures w14:val="none"/>
        </w:rPr>
        <w:t>Shrnutí (10 min)</w:t>
      </w:r>
    </w:p>
    <w:p w14:paraId="63A8E4DF" w14:textId="77777777" w:rsidR="0066003D" w:rsidRPr="0066003D" w:rsidRDefault="0066003D" w:rsidP="0066003D">
      <w:pPr>
        <w:numPr>
          <w:ilvl w:val="0"/>
          <w:numId w:val="12"/>
        </w:numPr>
        <w:spacing w:after="0" w:line="240" w:lineRule="auto"/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</w:pPr>
      <w:r w:rsidRPr="0066003D"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>Žáci vyplní část </w:t>
      </w:r>
      <w:r w:rsidRPr="0066003D">
        <w:rPr>
          <w:rFonts w:ascii="Cambria Math" w:eastAsia="Times New Roman" w:hAnsi="Cambria Math" w:cs="Times New Roman"/>
          <w:i/>
          <w:iCs/>
          <w:color w:val="000000"/>
          <w:kern w:val="0"/>
          <w:sz w:val="20"/>
          <w:szCs w:val="20"/>
          <w:lang w:eastAsia="cs-CZ"/>
          <w14:ligatures w14:val="none"/>
        </w:rPr>
        <w:t>Teplota</w:t>
      </w:r>
      <w:r w:rsidRPr="0066003D"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> v pracovním listu.</w:t>
      </w:r>
    </w:p>
    <w:p w14:paraId="61611C5F" w14:textId="77777777" w:rsidR="0066003D" w:rsidRPr="0066003D" w:rsidRDefault="0066003D" w:rsidP="0066003D">
      <w:pPr>
        <w:numPr>
          <w:ilvl w:val="0"/>
          <w:numId w:val="12"/>
        </w:numPr>
        <w:spacing w:after="0" w:line="240" w:lineRule="auto"/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</w:pPr>
      <w:r w:rsidRPr="0066003D"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>Krátce si zopakují pojmy </w:t>
      </w:r>
      <w:r w:rsidRPr="0066003D">
        <w:rPr>
          <w:rFonts w:ascii="Cambria Math" w:eastAsia="Times New Roman" w:hAnsi="Cambria Math" w:cs="Times New Roman"/>
          <w:b/>
          <w:bCs/>
          <w:color w:val="000000"/>
          <w:kern w:val="0"/>
          <w:sz w:val="20"/>
          <w:szCs w:val="20"/>
          <w:lang w:eastAsia="cs-CZ"/>
          <w14:ligatures w14:val="none"/>
        </w:rPr>
        <w:t>teplo × teplota × vedení tepla × pohyb částic</w:t>
      </w:r>
      <w:r w:rsidRPr="0066003D"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>.</w:t>
      </w:r>
    </w:p>
    <w:p w14:paraId="658A4EC9" w14:textId="77777777" w:rsidR="0066003D" w:rsidRPr="0066003D" w:rsidRDefault="0066003D" w:rsidP="0066003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</w:pPr>
      <w:r w:rsidRPr="0066003D"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>Ověření porozumění: mini-kvíz (6 otázek s vysvětlením).</w:t>
      </w:r>
    </w:p>
    <w:p w14:paraId="07270037" w14:textId="77777777" w:rsidR="0066003D" w:rsidRPr="0066003D" w:rsidRDefault="0066003D" w:rsidP="0066003D">
      <w:pPr>
        <w:spacing w:before="100" w:beforeAutospacing="1" w:after="0" w:line="240" w:lineRule="auto"/>
        <w:outlineLvl w:val="2"/>
        <w:rPr>
          <w:rFonts w:ascii="Cambria Math" w:eastAsia="Times New Roman" w:hAnsi="Cambria Math" w:cs="Times New Roman"/>
          <w:b/>
          <w:bCs/>
          <w:color w:val="000000"/>
          <w:kern w:val="0"/>
          <w:sz w:val="20"/>
          <w:szCs w:val="20"/>
          <w:lang w:eastAsia="cs-CZ"/>
          <w14:ligatures w14:val="none"/>
        </w:rPr>
      </w:pPr>
      <w:r w:rsidRPr="0066003D">
        <w:rPr>
          <w:rFonts w:ascii="Cambria Math" w:eastAsia="Times New Roman" w:hAnsi="Cambria Math" w:cs="Times New Roman"/>
          <w:b/>
          <w:bCs/>
          <w:color w:val="000000"/>
          <w:kern w:val="0"/>
          <w:sz w:val="20"/>
          <w:szCs w:val="20"/>
          <w:lang w:eastAsia="cs-CZ"/>
          <w14:ligatures w14:val="none"/>
        </w:rPr>
        <w:t>Kompetence rozvíjené dle RVP</w:t>
      </w:r>
    </w:p>
    <w:p w14:paraId="7E3FF965" w14:textId="77777777" w:rsidR="0066003D" w:rsidRPr="0066003D" w:rsidRDefault="0066003D" w:rsidP="0066003D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</w:pPr>
      <w:r w:rsidRPr="0066003D">
        <w:rPr>
          <w:rFonts w:ascii="Cambria Math" w:eastAsia="Times New Roman" w:hAnsi="Cambria Math" w:cs="Times New Roman"/>
          <w:b/>
          <w:bCs/>
          <w:color w:val="000000"/>
          <w:kern w:val="0"/>
          <w:sz w:val="20"/>
          <w:szCs w:val="20"/>
          <w:lang w:eastAsia="cs-CZ"/>
          <w14:ligatures w14:val="none"/>
        </w:rPr>
        <w:t>K učení:</w:t>
      </w:r>
      <w:r w:rsidRPr="0066003D"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> žák propojuje nové poznatky s již získanými, porovnává a zobecňuje výsledky pokusů.</w:t>
      </w:r>
    </w:p>
    <w:p w14:paraId="774F9977" w14:textId="77777777" w:rsidR="0066003D" w:rsidRPr="0066003D" w:rsidRDefault="0066003D" w:rsidP="0066003D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</w:pPr>
      <w:r w:rsidRPr="0066003D">
        <w:rPr>
          <w:rFonts w:ascii="Cambria Math" w:eastAsia="Times New Roman" w:hAnsi="Cambria Math" w:cs="Times New Roman"/>
          <w:b/>
          <w:bCs/>
          <w:color w:val="000000"/>
          <w:kern w:val="0"/>
          <w:sz w:val="20"/>
          <w:szCs w:val="20"/>
          <w:lang w:eastAsia="cs-CZ"/>
          <w14:ligatures w14:val="none"/>
        </w:rPr>
        <w:t>K řešení problémů:</w:t>
      </w:r>
      <w:r w:rsidRPr="0066003D"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> při pokusech vyvozuje závěry z pozorování.</w:t>
      </w:r>
    </w:p>
    <w:p w14:paraId="43BF5B26" w14:textId="77777777" w:rsidR="0066003D" w:rsidRPr="0066003D" w:rsidRDefault="0066003D" w:rsidP="0066003D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</w:pPr>
      <w:r w:rsidRPr="0066003D">
        <w:rPr>
          <w:rFonts w:ascii="Cambria Math" w:eastAsia="Times New Roman" w:hAnsi="Cambria Math" w:cs="Times New Roman"/>
          <w:b/>
          <w:bCs/>
          <w:color w:val="000000"/>
          <w:kern w:val="0"/>
          <w:sz w:val="20"/>
          <w:szCs w:val="20"/>
          <w:lang w:eastAsia="cs-CZ"/>
          <w14:ligatures w14:val="none"/>
        </w:rPr>
        <w:t>Komunikativní:</w:t>
      </w:r>
      <w:r w:rsidRPr="0066003D"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> formuluje hypotézy, sdílí pozorování ve dvojici nebo skupině.</w:t>
      </w:r>
    </w:p>
    <w:p w14:paraId="1F189075" w14:textId="77777777" w:rsidR="0066003D" w:rsidRPr="0066003D" w:rsidRDefault="0066003D" w:rsidP="0066003D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</w:pPr>
      <w:r w:rsidRPr="0066003D">
        <w:rPr>
          <w:rFonts w:ascii="Cambria Math" w:eastAsia="Times New Roman" w:hAnsi="Cambria Math" w:cs="Times New Roman"/>
          <w:b/>
          <w:bCs/>
          <w:color w:val="000000"/>
          <w:kern w:val="0"/>
          <w:sz w:val="20"/>
          <w:szCs w:val="20"/>
          <w:lang w:eastAsia="cs-CZ"/>
          <w14:ligatures w14:val="none"/>
        </w:rPr>
        <w:t>Pracovní:</w:t>
      </w:r>
      <w:r w:rsidRPr="0066003D"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> dodržuje bezpečnostní pokyny při práci s teplou vodou a laboratorními pomůckami.</w:t>
      </w:r>
    </w:p>
    <w:p w14:paraId="7DB5529F" w14:textId="32A28A27" w:rsidR="0066003D" w:rsidRPr="0066003D" w:rsidRDefault="0066003D" w:rsidP="0066003D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</w:pPr>
      <w:r w:rsidRPr="0066003D">
        <w:rPr>
          <w:rFonts w:ascii="Cambria Math" w:eastAsia="Times New Roman" w:hAnsi="Cambria Math" w:cs="Times New Roman"/>
          <w:b/>
          <w:bCs/>
          <w:color w:val="000000"/>
          <w:kern w:val="0"/>
          <w:sz w:val="20"/>
          <w:szCs w:val="20"/>
          <w:lang w:eastAsia="cs-CZ"/>
          <w14:ligatures w14:val="none"/>
        </w:rPr>
        <w:t>Digitální:</w:t>
      </w:r>
      <w:r w:rsidRPr="0066003D"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> může být doplněno měřením teploty digitálním teploměrem či čidlem.</w:t>
      </w:r>
    </w:p>
    <w:p w14:paraId="23CE58EF" w14:textId="710F9433" w:rsidR="0066003D" w:rsidRPr="0066003D" w:rsidRDefault="0066003D" w:rsidP="0066003D">
      <w:pPr>
        <w:spacing w:after="0" w:line="240" w:lineRule="auto"/>
        <w:outlineLvl w:val="2"/>
        <w:rPr>
          <w:rFonts w:ascii="Cambria Math" w:eastAsia="Times New Roman" w:hAnsi="Cambria Math" w:cs="Times New Roman"/>
          <w:b/>
          <w:bCs/>
          <w:color w:val="000000"/>
          <w:kern w:val="0"/>
          <w:sz w:val="20"/>
          <w:szCs w:val="20"/>
          <w:lang w:eastAsia="cs-CZ"/>
          <w14:ligatures w14:val="none"/>
        </w:rPr>
      </w:pPr>
      <w:r w:rsidRPr="0066003D">
        <w:rPr>
          <w:rFonts w:ascii="Cambria Math" w:eastAsia="Times New Roman" w:hAnsi="Cambria Math" w:cs="Times New Roman"/>
          <w:b/>
          <w:bCs/>
          <w:color w:val="000000"/>
          <w:kern w:val="0"/>
          <w:sz w:val="20"/>
          <w:szCs w:val="20"/>
          <w:lang w:eastAsia="cs-CZ"/>
          <w14:ligatures w14:val="none"/>
        </w:rPr>
        <w:t>Průřezová témata</w:t>
      </w:r>
    </w:p>
    <w:p w14:paraId="3E3695A0" w14:textId="05D8BB64" w:rsidR="0066003D" w:rsidRPr="0066003D" w:rsidRDefault="0066003D" w:rsidP="0066003D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</w:pPr>
      <w:r w:rsidRPr="0066003D">
        <w:rPr>
          <w:rFonts w:ascii="Cambria Math" w:eastAsia="Times New Roman" w:hAnsi="Cambria Math" w:cs="Times New Roman"/>
          <w:b/>
          <w:bCs/>
          <w:color w:val="000000"/>
          <w:kern w:val="0"/>
          <w:sz w:val="20"/>
          <w:szCs w:val="20"/>
          <w:lang w:eastAsia="cs-CZ"/>
          <w14:ligatures w14:val="none"/>
        </w:rPr>
        <w:t>Environmentální výchova:</w:t>
      </w:r>
      <w:r w:rsidRPr="0066003D"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> vztah mezi teplotou, Sluncem a životními podmínkami na Zemi.</w:t>
      </w:r>
    </w:p>
    <w:p w14:paraId="4F16FBEF" w14:textId="0CEC35A0" w:rsidR="0066003D" w:rsidRPr="0066003D" w:rsidRDefault="0066003D" w:rsidP="0066003D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</w:pPr>
      <w:r w:rsidRPr="0066003D">
        <w:rPr>
          <w:rFonts w:ascii="Cambria Math" w:eastAsia="Times New Roman" w:hAnsi="Cambria Math" w:cs="Times New Roman"/>
          <w:b/>
          <w:bCs/>
          <w:color w:val="000000"/>
          <w:kern w:val="0"/>
          <w:sz w:val="20"/>
          <w:szCs w:val="20"/>
          <w:lang w:eastAsia="cs-CZ"/>
          <w14:ligatures w14:val="none"/>
        </w:rPr>
        <w:t>Osobnostní a sociální výchova:</w:t>
      </w:r>
      <w:r w:rsidRPr="0066003D"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> spolupráce při experimentu, rozvoj sebereflexe při vyvozování závěrů.</w:t>
      </w:r>
    </w:p>
    <w:p w14:paraId="3FCBCD60" w14:textId="2632D20B" w:rsidR="0066003D" w:rsidRPr="0066003D" w:rsidRDefault="0066003D" w:rsidP="0066003D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</w:pPr>
      <w:r w:rsidRPr="0066003D">
        <w:rPr>
          <w:rFonts w:ascii="Cambria Math" w:eastAsia="Times New Roman" w:hAnsi="Cambria Math" w:cs="Times New Roman"/>
          <w:b/>
          <w:bCs/>
          <w:color w:val="000000"/>
          <w:kern w:val="0"/>
          <w:sz w:val="20"/>
          <w:szCs w:val="20"/>
          <w:lang w:eastAsia="cs-CZ"/>
          <w14:ligatures w14:val="none"/>
        </w:rPr>
        <w:t>Mediální výchova:</w:t>
      </w:r>
      <w:r w:rsidRPr="0066003D"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> práce s informacemi – ověřování tvrzení, že „kov je studený“.</w:t>
      </w:r>
    </w:p>
    <w:p w14:paraId="0892B5A5" w14:textId="1DF7E243" w:rsidR="0066003D" w:rsidRPr="0066003D" w:rsidRDefault="0066003D" w:rsidP="0066003D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</w:pPr>
      <w:r w:rsidRPr="0066003D">
        <w:rPr>
          <w:rFonts w:ascii="Cambria Math" w:eastAsia="Times New Roman" w:hAnsi="Cambria Math" w:cs="Times New Roman"/>
          <w:b/>
          <w:bCs/>
          <w:color w:val="000000"/>
          <w:kern w:val="0"/>
          <w:sz w:val="20"/>
          <w:szCs w:val="20"/>
          <w:lang w:eastAsia="cs-CZ"/>
          <w14:ligatures w14:val="none"/>
        </w:rPr>
        <w:t>Výchova k myšlení v evropských a globálních souvislostech:</w:t>
      </w:r>
      <w:r w:rsidRPr="0066003D"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> srovnání klimatických podmínek a teplotních rozdílů v různých oblastech.</w:t>
      </w:r>
    </w:p>
    <w:p w14:paraId="26D66A31" w14:textId="77777777" w:rsidR="0066003D" w:rsidRPr="0066003D" w:rsidRDefault="0066003D" w:rsidP="0066003D">
      <w:pPr>
        <w:spacing w:before="100" w:beforeAutospacing="1" w:after="0" w:line="240" w:lineRule="auto"/>
        <w:outlineLvl w:val="2"/>
        <w:rPr>
          <w:rFonts w:ascii="Cambria Math" w:eastAsia="Times New Roman" w:hAnsi="Cambria Math" w:cs="Times New Roman"/>
          <w:b/>
          <w:bCs/>
          <w:color w:val="000000"/>
          <w:kern w:val="0"/>
          <w:sz w:val="20"/>
          <w:szCs w:val="20"/>
          <w:lang w:eastAsia="cs-CZ"/>
          <w14:ligatures w14:val="none"/>
        </w:rPr>
      </w:pPr>
      <w:r w:rsidRPr="0066003D">
        <w:rPr>
          <w:rFonts w:ascii="Cambria Math" w:eastAsia="Times New Roman" w:hAnsi="Cambria Math" w:cs="Times New Roman"/>
          <w:b/>
          <w:bCs/>
          <w:color w:val="000000"/>
          <w:kern w:val="0"/>
          <w:sz w:val="20"/>
          <w:szCs w:val="20"/>
          <w:lang w:eastAsia="cs-CZ"/>
          <w14:ligatures w14:val="none"/>
        </w:rPr>
        <w:lastRenderedPageBreak/>
        <w:t>Tipy pro učitele</w:t>
      </w:r>
    </w:p>
    <w:p w14:paraId="0AB4A269" w14:textId="77777777" w:rsidR="0066003D" w:rsidRPr="0066003D" w:rsidRDefault="0066003D" w:rsidP="0066003D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</w:pPr>
      <w:r w:rsidRPr="0066003D"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>Pokus 1 lze rozšířit o měření teploty vody a zápis hodnot do tabulky.</w:t>
      </w:r>
    </w:p>
    <w:p w14:paraId="4EC749FF" w14:textId="77777777" w:rsidR="0066003D" w:rsidRPr="0066003D" w:rsidRDefault="0066003D" w:rsidP="0066003D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</w:pPr>
      <w:r w:rsidRPr="0066003D"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>Diskutujte o tom, proč teplotu </w:t>
      </w:r>
      <w:r w:rsidRPr="0066003D">
        <w:rPr>
          <w:rFonts w:ascii="Cambria Math" w:eastAsia="Times New Roman" w:hAnsi="Cambria Math" w:cs="Times New Roman"/>
          <w:b/>
          <w:bCs/>
          <w:color w:val="000000"/>
          <w:kern w:val="0"/>
          <w:sz w:val="20"/>
          <w:szCs w:val="20"/>
          <w:lang w:eastAsia="cs-CZ"/>
          <w14:ligatures w14:val="none"/>
        </w:rPr>
        <w:t>nepoznáme přesně dotykem</w:t>
      </w:r>
      <w:r w:rsidRPr="0066003D"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>.</w:t>
      </w:r>
    </w:p>
    <w:p w14:paraId="4E6E89C9" w14:textId="77777777" w:rsidR="0066003D" w:rsidRPr="0066003D" w:rsidRDefault="0066003D" w:rsidP="0066003D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</w:pPr>
      <w:r w:rsidRPr="0066003D"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>Pro pokročilejší žáky lze doplnit úvodem do pojmu </w:t>
      </w:r>
      <w:r w:rsidRPr="0066003D">
        <w:rPr>
          <w:rFonts w:ascii="Cambria Math" w:eastAsia="Times New Roman" w:hAnsi="Cambria Math" w:cs="Times New Roman"/>
          <w:b/>
          <w:bCs/>
          <w:color w:val="000000"/>
          <w:kern w:val="0"/>
          <w:sz w:val="20"/>
          <w:szCs w:val="20"/>
          <w:lang w:eastAsia="cs-CZ"/>
          <w14:ligatures w14:val="none"/>
        </w:rPr>
        <w:t>tepelná výměna</w:t>
      </w:r>
      <w:r w:rsidRPr="0066003D"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>.</w:t>
      </w:r>
    </w:p>
    <w:p w14:paraId="3BE4D0DC" w14:textId="1FD74C2E" w:rsidR="0066003D" w:rsidRPr="0066003D" w:rsidRDefault="0066003D" w:rsidP="0066003D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</w:pPr>
      <w:r w:rsidRPr="0066003D">
        <w:rPr>
          <w:rFonts w:ascii="Cambria Math" w:eastAsia="Times New Roman" w:hAnsi="Cambria Math" w:cs="Times New Roman"/>
          <w:color w:val="000000"/>
          <w:kern w:val="0"/>
          <w:sz w:val="20"/>
          <w:szCs w:val="20"/>
          <w:lang w:eastAsia="cs-CZ"/>
          <w14:ligatures w14:val="none"/>
        </w:rPr>
        <w:t>Můžete zařadit aktivitu „Tělesa podle teploty“ – žáci řadí různé předměty (led, voda, čaj, radiátor, tělo).</w:t>
      </w:r>
    </w:p>
    <w:p w14:paraId="543D0006" w14:textId="2D088BB8" w:rsidR="00CA6514" w:rsidRPr="0066003D" w:rsidRDefault="007D3FF6" w:rsidP="007D3FF6">
      <w:pPr>
        <w:rPr>
          <w:rFonts w:ascii="Cambria Math" w:hAnsi="Cambria Math"/>
        </w:rPr>
      </w:pPr>
      <w:r w:rsidRPr="0066003D">
        <w:rPr>
          <w:rFonts w:ascii="Cambria Math" w:hAnsi="Cambria Math"/>
          <w:b/>
          <w:bCs/>
        </w:rPr>
        <w:t xml:space="preserve">Teplota – </w:t>
      </w:r>
      <w:r w:rsidR="00DC7262" w:rsidRPr="0066003D">
        <w:rPr>
          <w:rFonts w:ascii="Cambria Math" w:hAnsi="Cambria Math"/>
          <w:b/>
          <w:bCs/>
        </w:rPr>
        <w:t>6. třída</w:t>
      </w:r>
      <w:r w:rsidRPr="0066003D">
        <w:rPr>
          <w:rFonts w:ascii="Cambria Math" w:hAnsi="Cambria Math"/>
          <w:b/>
          <w:bCs/>
        </w:rPr>
        <w:tab/>
      </w:r>
      <w:r w:rsidRPr="0066003D">
        <w:rPr>
          <w:rFonts w:ascii="Cambria Math" w:hAnsi="Cambria Math"/>
          <w:b/>
          <w:bCs/>
        </w:rPr>
        <w:tab/>
      </w:r>
      <w:r w:rsidRPr="0066003D">
        <w:rPr>
          <w:rFonts w:ascii="Cambria Math" w:hAnsi="Cambria Math"/>
        </w:rPr>
        <w:tab/>
      </w:r>
      <w:r w:rsidRPr="0066003D">
        <w:rPr>
          <w:rFonts w:ascii="Cambria Math" w:hAnsi="Cambria Math"/>
        </w:rPr>
        <w:tab/>
      </w:r>
      <w:r w:rsidRPr="0066003D">
        <w:rPr>
          <w:rFonts w:ascii="Cambria Math" w:hAnsi="Cambria Math"/>
        </w:rPr>
        <w:tab/>
      </w:r>
      <w:r w:rsidRPr="0066003D">
        <w:rPr>
          <w:rFonts w:ascii="Cambria Math" w:hAnsi="Cambria Math"/>
        </w:rPr>
        <w:tab/>
      </w:r>
      <w:r w:rsidRPr="0066003D">
        <w:rPr>
          <w:rFonts w:ascii="Cambria Math" w:hAnsi="Cambria Math"/>
        </w:rPr>
        <w:tab/>
        <w:t>jméno a příjmení</w:t>
      </w:r>
      <w:r w:rsidR="00533CC9" w:rsidRPr="0066003D">
        <w:rPr>
          <w:rFonts w:ascii="Cambria Math" w:hAnsi="Cambria Math"/>
        </w:rPr>
        <w:t>:</w:t>
      </w:r>
    </w:p>
    <w:p w14:paraId="09339DB0" w14:textId="5454A00C" w:rsidR="007D3FF6" w:rsidRPr="0066003D" w:rsidRDefault="007D3FF6" w:rsidP="007D3FF6">
      <w:pPr>
        <w:rPr>
          <w:rFonts w:ascii="Cambria Math" w:hAnsi="Cambria Math"/>
          <w:b/>
          <w:bCs/>
        </w:rPr>
      </w:pPr>
      <w:r w:rsidRPr="0066003D">
        <w:rPr>
          <w:rFonts w:ascii="Cambria Math" w:hAnsi="Cambria Math"/>
          <w:b/>
          <w:bCs/>
        </w:rPr>
        <w:t>Pokus 1</w:t>
      </w:r>
    </w:p>
    <w:p w14:paraId="6B3DD1AA" w14:textId="77777777" w:rsidR="00533CC9" w:rsidRPr="0066003D" w:rsidRDefault="00533CC9" w:rsidP="00533CC9">
      <w:pPr>
        <w:shd w:val="clear" w:color="auto" w:fill="D9D9D9" w:themeFill="background1" w:themeFillShade="D9"/>
        <w:jc w:val="both"/>
        <w:rPr>
          <w:rFonts w:ascii="Cambria Math" w:hAnsi="Cambria Math"/>
        </w:rPr>
      </w:pPr>
      <w:r w:rsidRPr="0066003D">
        <w:rPr>
          <w:rFonts w:ascii="Cambria Math" w:hAnsi="Cambria Math"/>
        </w:rPr>
        <w:t>Pomůcky tři nádoby. Do jedné nádoby nalej teplejší vodu, do druhé vlažnou vodu, do třetí studenou vodu. Nyní ponoř levou roku do studené vody a pravou do teplé. Napočítej do dvaceti a následně vlož postupně ruce do vlažné vody? Připadá ti voda v prostřední nádobě teplá nebo studená?</w:t>
      </w:r>
    </w:p>
    <w:p w14:paraId="145DF5F9" w14:textId="77777777" w:rsidR="00533CC9" w:rsidRPr="0066003D" w:rsidRDefault="00533CC9" w:rsidP="00533C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 Math" w:hAnsi="Cambria Math"/>
        </w:rPr>
      </w:pPr>
    </w:p>
    <w:p w14:paraId="62BC77C5" w14:textId="77777777" w:rsidR="00533CC9" w:rsidRPr="0066003D" w:rsidRDefault="00533CC9" w:rsidP="00533C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 Math" w:hAnsi="Cambria Math"/>
        </w:rPr>
      </w:pPr>
    </w:p>
    <w:p w14:paraId="396BF70E" w14:textId="77777777" w:rsidR="00533CC9" w:rsidRPr="0066003D" w:rsidRDefault="00533CC9" w:rsidP="00533C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 Math" w:hAnsi="Cambria Math"/>
        </w:rPr>
      </w:pPr>
    </w:p>
    <w:p w14:paraId="29638E18" w14:textId="0A4857D3" w:rsidR="007D3FF6" w:rsidRPr="0066003D" w:rsidRDefault="007D3FF6" w:rsidP="007D3FF6">
      <w:pPr>
        <w:rPr>
          <w:rFonts w:ascii="Cambria Math" w:hAnsi="Cambria Math"/>
          <w:b/>
          <w:bCs/>
        </w:rPr>
      </w:pPr>
      <w:r w:rsidRPr="0066003D">
        <w:rPr>
          <w:rFonts w:ascii="Cambria Math" w:hAnsi="Cambria Math"/>
          <w:b/>
          <w:bCs/>
        </w:rPr>
        <w:t>Co je to teplota?</w:t>
      </w:r>
    </w:p>
    <w:p w14:paraId="031EB283" w14:textId="2F3CEE91" w:rsidR="007D3FF6" w:rsidRPr="0066003D" w:rsidRDefault="007D3FF6" w:rsidP="00533CC9">
      <w:pPr>
        <w:shd w:val="clear" w:color="auto" w:fill="C1F0C7" w:themeFill="accent3" w:themeFillTint="33"/>
        <w:jc w:val="center"/>
        <w:rPr>
          <w:rFonts w:ascii="Cambria Math" w:hAnsi="Cambria Math"/>
        </w:rPr>
      </w:pPr>
      <w:r w:rsidRPr="0066003D">
        <w:rPr>
          <w:rFonts w:ascii="Cambria Math" w:hAnsi="Cambria Math"/>
        </w:rPr>
        <w:t>Teplota nám říká, jak je něco teplé nebo studené.</w:t>
      </w:r>
      <w:r w:rsidR="00533CC9" w:rsidRPr="0066003D">
        <w:rPr>
          <w:rFonts w:ascii="Cambria Math" w:hAnsi="Cambria Math"/>
        </w:rPr>
        <w:t xml:space="preserve"> </w:t>
      </w:r>
      <w:r w:rsidRPr="0066003D">
        <w:rPr>
          <w:rFonts w:ascii="Cambria Math" w:hAnsi="Cambria Math"/>
        </w:rPr>
        <w:t>Když se dotkneš hrnku s čajem, který pálí, má </w:t>
      </w:r>
      <w:r w:rsidRPr="0066003D">
        <w:rPr>
          <w:rFonts w:ascii="Cambria Math" w:hAnsi="Cambria Math"/>
          <w:b/>
          <w:bCs/>
        </w:rPr>
        <w:t>vysokou teplotu</w:t>
      </w:r>
      <w:r w:rsidRPr="0066003D">
        <w:rPr>
          <w:rFonts w:ascii="Cambria Math" w:hAnsi="Cambria Math"/>
        </w:rPr>
        <w:t>. Když sáhneš na zmrzlinu, má </w:t>
      </w:r>
      <w:r w:rsidRPr="0066003D">
        <w:rPr>
          <w:rFonts w:ascii="Cambria Math" w:hAnsi="Cambria Math"/>
          <w:b/>
          <w:bCs/>
        </w:rPr>
        <w:t>nízkou teplotu</w:t>
      </w:r>
      <w:r w:rsidRPr="0066003D">
        <w:rPr>
          <w:rFonts w:ascii="Cambria Math" w:hAnsi="Cambria Math"/>
        </w:rPr>
        <w:t>.</w:t>
      </w:r>
    </w:p>
    <w:p w14:paraId="4D64B931" w14:textId="0934FFA1" w:rsidR="007D3FF6" w:rsidRPr="0066003D" w:rsidRDefault="005C3BBD" w:rsidP="007D3FF6">
      <w:pPr>
        <w:pStyle w:val="Normlnweb"/>
        <w:rPr>
          <w:rFonts w:ascii="Cambria Math" w:hAnsi="Cambria Math"/>
          <w:b/>
          <w:bCs/>
          <w:color w:val="000000"/>
        </w:rPr>
      </w:pPr>
      <w:r w:rsidRPr="0066003D">
        <w:rPr>
          <w:rFonts w:ascii="Cambria Math" w:hAnsi="Cambria Math"/>
          <w:noProof/>
          <w:color w:val="000000"/>
          <w14:ligatures w14:val="standardContextual"/>
        </w:rPr>
        <w:drawing>
          <wp:anchor distT="0" distB="0" distL="114300" distR="114300" simplePos="0" relativeHeight="251658240" behindDoc="0" locked="0" layoutInCell="1" allowOverlap="1" wp14:anchorId="6ACD4E70" wp14:editId="0EFF6CA0">
            <wp:simplePos x="0" y="0"/>
            <wp:positionH relativeFrom="column">
              <wp:posOffset>5539223</wp:posOffset>
            </wp:positionH>
            <wp:positionV relativeFrom="paragraph">
              <wp:posOffset>421640</wp:posOffset>
            </wp:positionV>
            <wp:extent cx="955980" cy="889000"/>
            <wp:effectExtent l="0" t="0" r="0" b="0"/>
            <wp:wrapNone/>
            <wp:docPr id="2064373933" name="Obrázek 2" descr="Obsah obrázku design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4373933" name="Obrázek 2" descr="Obsah obrázku design&#10;&#10;Obsah generovaný pomocí AI může být nesprávný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9260" cy="901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3FF6" w:rsidRPr="0066003D">
        <w:rPr>
          <w:rFonts w:ascii="Cambria Math" w:hAnsi="Cambria Math"/>
          <w:b/>
          <w:bCs/>
          <w:color w:val="000000"/>
        </w:rPr>
        <w:t>Pokus 2</w:t>
      </w:r>
    </w:p>
    <w:p w14:paraId="1CE6F58E" w14:textId="6E159CA7" w:rsidR="00533CC9" w:rsidRPr="0066003D" w:rsidRDefault="007D3FF6" w:rsidP="00533CC9">
      <w:pPr>
        <w:pStyle w:val="Normlnweb"/>
        <w:shd w:val="clear" w:color="auto" w:fill="D1D1D1" w:themeFill="background2" w:themeFillShade="E6"/>
        <w:rPr>
          <w:rFonts w:ascii="Cambria Math" w:hAnsi="Cambria Math"/>
          <w:color w:val="000000"/>
        </w:rPr>
      </w:pPr>
      <w:r w:rsidRPr="0066003D">
        <w:rPr>
          <w:rFonts w:ascii="Cambria Math" w:hAnsi="Cambria Math"/>
          <w:color w:val="000000"/>
        </w:rPr>
        <w:t>Polož ruku na lavici, pak na kovovou část židle.</w:t>
      </w:r>
    </w:p>
    <w:p w14:paraId="54C4467F" w14:textId="27384944" w:rsidR="00533CC9" w:rsidRPr="0066003D" w:rsidRDefault="007D3FF6" w:rsidP="00533CC9">
      <w:pPr>
        <w:pStyle w:val="Normlnweb"/>
        <w:numPr>
          <w:ilvl w:val="0"/>
          <w:numId w:val="5"/>
        </w:numPr>
        <w:shd w:val="clear" w:color="auto" w:fill="D1D1D1" w:themeFill="background2" w:themeFillShade="E6"/>
        <w:rPr>
          <w:rFonts w:ascii="Cambria Math" w:hAnsi="Cambria Math"/>
          <w:color w:val="000000"/>
        </w:rPr>
      </w:pPr>
      <w:r w:rsidRPr="0066003D">
        <w:rPr>
          <w:rFonts w:ascii="Cambria Math" w:hAnsi="Cambria Math"/>
          <w:color w:val="000000"/>
        </w:rPr>
        <w:t>Který povrch ti připadal chladnější?</w:t>
      </w:r>
    </w:p>
    <w:p w14:paraId="7B3ECC88" w14:textId="2BDB61A0" w:rsidR="00533CC9" w:rsidRPr="0066003D" w:rsidRDefault="00533CC9" w:rsidP="00533CC9">
      <w:pPr>
        <w:pStyle w:val="Normlnweb"/>
        <w:numPr>
          <w:ilvl w:val="0"/>
          <w:numId w:val="5"/>
        </w:numPr>
        <w:shd w:val="clear" w:color="auto" w:fill="D1D1D1" w:themeFill="background2" w:themeFillShade="E6"/>
        <w:rPr>
          <w:rFonts w:ascii="Cambria Math" w:hAnsi="Cambria Math"/>
          <w:color w:val="000000"/>
        </w:rPr>
      </w:pPr>
      <w:r w:rsidRPr="0066003D">
        <w:rPr>
          <w:rFonts w:ascii="Cambria Math" w:hAnsi="Cambria Math"/>
          <w:color w:val="000000"/>
        </w:rPr>
        <w:t>Liší se teplota obou předmětů?</w:t>
      </w:r>
      <w:r w:rsidR="007D3FF6" w:rsidRPr="0066003D">
        <w:rPr>
          <w:rFonts w:ascii="Cambria Math" w:hAnsi="Cambria Math"/>
          <w:color w:val="000000"/>
        </w:rPr>
        <w:t xml:space="preserve"> </w:t>
      </w:r>
    </w:p>
    <w:p w14:paraId="30C3F45A" w14:textId="4DDA58EF" w:rsidR="007D3FF6" w:rsidRPr="0066003D" w:rsidRDefault="007D3FF6" w:rsidP="00533CC9">
      <w:pPr>
        <w:pStyle w:val="Normlnweb"/>
        <w:numPr>
          <w:ilvl w:val="0"/>
          <w:numId w:val="5"/>
        </w:numPr>
        <w:shd w:val="clear" w:color="auto" w:fill="D1D1D1" w:themeFill="background2" w:themeFillShade="E6"/>
        <w:rPr>
          <w:rFonts w:ascii="Cambria Math" w:hAnsi="Cambria Math"/>
          <w:color w:val="000000"/>
        </w:rPr>
      </w:pPr>
      <w:r w:rsidRPr="0066003D">
        <w:rPr>
          <w:rFonts w:ascii="Cambria Math" w:hAnsi="Cambria Math"/>
          <w:color w:val="000000"/>
        </w:rPr>
        <w:t>Zkus přijít na to,</w:t>
      </w:r>
      <w:r w:rsidRPr="0066003D">
        <w:rPr>
          <w:rStyle w:val="apple-converted-space"/>
          <w:rFonts w:ascii="Cambria Math" w:eastAsiaTheme="majorEastAsia" w:hAnsi="Cambria Math"/>
          <w:color w:val="000000"/>
        </w:rPr>
        <w:t> </w:t>
      </w:r>
      <w:r w:rsidRPr="0066003D">
        <w:rPr>
          <w:rStyle w:val="Siln"/>
          <w:rFonts w:ascii="Cambria Math" w:eastAsiaTheme="majorEastAsia" w:hAnsi="Cambria Math"/>
          <w:b w:val="0"/>
          <w:bCs w:val="0"/>
          <w:color w:val="000000"/>
        </w:rPr>
        <w:t xml:space="preserve">proč se jeden </w:t>
      </w:r>
      <w:r w:rsidR="005C3BBD" w:rsidRPr="0066003D">
        <w:rPr>
          <w:rStyle w:val="Siln"/>
          <w:rFonts w:ascii="Cambria Math" w:eastAsiaTheme="majorEastAsia" w:hAnsi="Cambria Math"/>
          <w:b w:val="0"/>
          <w:bCs w:val="0"/>
          <w:color w:val="000000"/>
        </w:rPr>
        <w:t xml:space="preserve">z předmětů </w:t>
      </w:r>
      <w:r w:rsidRPr="0066003D">
        <w:rPr>
          <w:rStyle w:val="Siln"/>
          <w:rFonts w:ascii="Cambria Math" w:eastAsiaTheme="majorEastAsia" w:hAnsi="Cambria Math"/>
          <w:b w:val="0"/>
          <w:bCs w:val="0"/>
          <w:color w:val="000000"/>
        </w:rPr>
        <w:t>zdá chladnější</w:t>
      </w:r>
      <w:r w:rsidRPr="0066003D">
        <w:rPr>
          <w:rFonts w:ascii="Cambria Math" w:hAnsi="Cambria Math"/>
          <w:b/>
          <w:bCs/>
          <w:color w:val="000000"/>
        </w:rPr>
        <w:t>.</w:t>
      </w:r>
    </w:p>
    <w:p w14:paraId="3A8A701E" w14:textId="2A8BDBD0" w:rsidR="00D63AB1" w:rsidRPr="0066003D" w:rsidRDefault="00D63AB1" w:rsidP="00D63AB1">
      <w:pPr>
        <w:pStyle w:val="Normln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mbria Math" w:hAnsi="Cambria Math"/>
          <w:color w:val="000000"/>
        </w:rPr>
      </w:pPr>
      <w:r w:rsidRPr="0066003D">
        <w:rPr>
          <w:rFonts w:ascii="Cambria Math" w:hAnsi="Cambria Math"/>
          <w:color w:val="000000"/>
        </w:rPr>
        <w:t>ODPOVĚZ</w:t>
      </w:r>
    </w:p>
    <w:p w14:paraId="37FDF897" w14:textId="735C8F97" w:rsidR="007D3FF6" w:rsidRPr="0066003D" w:rsidRDefault="00533CC9" w:rsidP="00533CC9">
      <w:pPr>
        <w:pStyle w:val="Normln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 Math" w:hAnsi="Cambria Math"/>
          <w:color w:val="000000"/>
        </w:rPr>
      </w:pPr>
      <w:r w:rsidRPr="0066003D">
        <w:rPr>
          <w:rFonts w:ascii="Cambria Math" w:hAnsi="Cambria Math"/>
          <w:color w:val="000000"/>
        </w:rPr>
        <w:t>1.</w:t>
      </w:r>
      <w:r w:rsidR="00D63AB1" w:rsidRPr="0066003D">
        <w:rPr>
          <w:rFonts w:ascii="Cambria Math" w:hAnsi="Cambria Math"/>
          <w:color w:val="000000"/>
        </w:rPr>
        <w:t>________________________________________________________________________________________________________________</w:t>
      </w:r>
    </w:p>
    <w:p w14:paraId="77C00FC0" w14:textId="18FA558B" w:rsidR="00533CC9" w:rsidRPr="0066003D" w:rsidRDefault="00533CC9" w:rsidP="00533CC9">
      <w:pPr>
        <w:pStyle w:val="Normln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 Math" w:hAnsi="Cambria Math"/>
          <w:color w:val="000000"/>
        </w:rPr>
      </w:pPr>
      <w:r w:rsidRPr="0066003D">
        <w:rPr>
          <w:rFonts w:ascii="Cambria Math" w:hAnsi="Cambria Math"/>
          <w:color w:val="000000"/>
        </w:rPr>
        <w:t>2.</w:t>
      </w:r>
      <w:r w:rsidR="00D63AB1" w:rsidRPr="0066003D">
        <w:rPr>
          <w:rFonts w:ascii="Cambria Math" w:hAnsi="Cambria Math"/>
          <w:color w:val="000000"/>
        </w:rPr>
        <w:t xml:space="preserve"> ________________________________________________________________________________________________________________</w:t>
      </w:r>
    </w:p>
    <w:p w14:paraId="32A302EE" w14:textId="153F32CF" w:rsidR="00533CC9" w:rsidRPr="0066003D" w:rsidRDefault="00533CC9" w:rsidP="00533CC9">
      <w:pPr>
        <w:pStyle w:val="Normln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 Math" w:hAnsi="Cambria Math"/>
          <w:color w:val="000000"/>
        </w:rPr>
      </w:pPr>
      <w:r w:rsidRPr="0066003D">
        <w:rPr>
          <w:rFonts w:ascii="Cambria Math" w:hAnsi="Cambria Math"/>
          <w:color w:val="000000"/>
        </w:rPr>
        <w:t>3.</w:t>
      </w:r>
      <w:r w:rsidR="00D63AB1" w:rsidRPr="0066003D">
        <w:rPr>
          <w:rFonts w:ascii="Cambria Math" w:hAnsi="Cambria Math"/>
          <w:color w:val="000000"/>
        </w:rPr>
        <w:t xml:space="preserve"> ________________________________________________________________________________________________________________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196"/>
      </w:tblGrid>
      <w:tr w:rsidR="005C3BBD" w:rsidRPr="0066003D" w14:paraId="62CCFDB5" w14:textId="77777777" w:rsidTr="005C3BBD">
        <w:tc>
          <w:tcPr>
            <w:tcW w:w="10196" w:type="dxa"/>
          </w:tcPr>
          <w:p w14:paraId="6C21ABE9" w14:textId="0C0C19CB" w:rsidR="005C3BBD" w:rsidRPr="0066003D" w:rsidRDefault="005C3BBD" w:rsidP="005C3BBD">
            <w:pPr>
              <w:pStyle w:val="Normlnweb"/>
              <w:jc w:val="both"/>
              <w:rPr>
                <w:rFonts w:ascii="Cambria Math" w:hAnsi="Cambria Math"/>
                <w:color w:val="000000"/>
              </w:rPr>
            </w:pPr>
            <w:bookmarkStart w:id="0" w:name="OLE_LINK1"/>
            <w:r w:rsidRPr="0066003D">
              <w:rPr>
                <w:rFonts w:ascii="Cambria Math" w:hAnsi="Cambria Math"/>
                <w:b/>
                <w:bCs/>
                <w:color w:val="000000"/>
              </w:rPr>
              <w:t>V</w:t>
            </w:r>
            <w:r w:rsidRPr="0066003D">
              <w:rPr>
                <w:rFonts w:ascii="Cambria Math" w:hAnsi="Cambria Math"/>
                <w:b/>
                <w:bCs/>
              </w:rPr>
              <w:t>ysvětlení:</w:t>
            </w:r>
            <w:r w:rsidRPr="0066003D">
              <w:rPr>
                <w:rFonts w:ascii="Cambria Math" w:hAnsi="Cambria Math"/>
              </w:rPr>
              <w:t xml:space="preserve"> </w:t>
            </w:r>
            <w:r w:rsidRPr="0066003D">
              <w:rPr>
                <w:rFonts w:ascii="Cambria Math" w:hAnsi="Cambria Math"/>
                <w:i/>
                <w:iCs/>
                <w:color w:val="000000"/>
                <w:sz w:val="22"/>
                <w:szCs w:val="22"/>
              </w:rPr>
              <w:t>Na dotek se</w:t>
            </w:r>
            <w:r w:rsidRPr="0066003D">
              <w:rPr>
                <w:rStyle w:val="apple-converted-space"/>
                <w:rFonts w:ascii="Cambria Math" w:eastAsiaTheme="majorEastAsia" w:hAnsi="Cambria Math"/>
                <w:i/>
                <w:iCs/>
                <w:color w:val="000000"/>
                <w:sz w:val="22"/>
                <w:szCs w:val="22"/>
              </w:rPr>
              <w:t> </w:t>
            </w:r>
            <w:r w:rsidRPr="0066003D">
              <w:rPr>
                <w:rStyle w:val="Siln"/>
                <w:rFonts w:ascii="Cambria Math" w:eastAsiaTheme="majorEastAsia" w:hAnsi="Cambria Math"/>
                <w:b w:val="0"/>
                <w:bCs w:val="0"/>
                <w:i/>
                <w:iCs/>
                <w:color w:val="000000"/>
                <w:sz w:val="22"/>
                <w:szCs w:val="22"/>
              </w:rPr>
              <w:t>kov zdá studenější než dřevo</w:t>
            </w:r>
            <w:r w:rsidRPr="0066003D">
              <w:rPr>
                <w:rFonts w:ascii="Cambria Math" w:hAnsi="Cambria Math"/>
                <w:i/>
                <w:iCs/>
                <w:color w:val="000000"/>
                <w:sz w:val="22"/>
                <w:szCs w:val="22"/>
              </w:rPr>
              <w:t>, i když</w:t>
            </w:r>
            <w:r w:rsidRPr="0066003D">
              <w:rPr>
                <w:rStyle w:val="apple-converted-space"/>
                <w:rFonts w:ascii="Cambria Math" w:eastAsiaTheme="majorEastAsia" w:hAnsi="Cambria Math"/>
                <w:i/>
                <w:iCs/>
                <w:color w:val="000000"/>
                <w:sz w:val="22"/>
                <w:szCs w:val="22"/>
              </w:rPr>
              <w:t> </w:t>
            </w:r>
            <w:r w:rsidRPr="0066003D">
              <w:rPr>
                <w:rStyle w:val="Siln"/>
                <w:rFonts w:ascii="Cambria Math" w:eastAsiaTheme="majorEastAsia" w:hAnsi="Cambria Math"/>
                <w:i/>
                <w:iCs/>
                <w:color w:val="000000"/>
                <w:sz w:val="22"/>
                <w:szCs w:val="22"/>
              </w:rPr>
              <w:t>mají stejnou teplotu</w:t>
            </w:r>
            <w:r w:rsidRPr="0066003D">
              <w:rPr>
                <w:rFonts w:ascii="Cambria Math" w:hAnsi="Cambria Math"/>
                <w:i/>
                <w:iCs/>
                <w:color w:val="000000"/>
                <w:sz w:val="22"/>
                <w:szCs w:val="22"/>
              </w:rPr>
              <w:t>. Je to proto, že</w:t>
            </w:r>
            <w:r w:rsidRPr="0066003D">
              <w:rPr>
                <w:rStyle w:val="apple-converted-space"/>
                <w:rFonts w:ascii="Cambria Math" w:eastAsiaTheme="majorEastAsia" w:hAnsi="Cambria Math"/>
                <w:i/>
                <w:iCs/>
                <w:color w:val="000000"/>
                <w:sz w:val="22"/>
                <w:szCs w:val="22"/>
              </w:rPr>
              <w:t> </w:t>
            </w:r>
            <w:r w:rsidRPr="0066003D">
              <w:rPr>
                <w:rStyle w:val="Siln"/>
                <w:rFonts w:ascii="Cambria Math" w:eastAsiaTheme="majorEastAsia" w:hAnsi="Cambria Math"/>
                <w:i/>
                <w:iCs/>
                <w:color w:val="000000"/>
                <w:sz w:val="22"/>
                <w:szCs w:val="22"/>
              </w:rPr>
              <w:t>kov vede teplo mnohem lépe</w:t>
            </w:r>
            <w:r w:rsidRPr="0066003D">
              <w:rPr>
                <w:rStyle w:val="apple-converted-space"/>
                <w:rFonts w:ascii="Cambria Math" w:eastAsiaTheme="majorEastAsia" w:hAnsi="Cambria Math"/>
                <w:i/>
                <w:iCs/>
                <w:color w:val="000000"/>
                <w:sz w:val="22"/>
                <w:szCs w:val="22"/>
              </w:rPr>
              <w:t> </w:t>
            </w:r>
            <w:r w:rsidRPr="0066003D">
              <w:rPr>
                <w:rFonts w:ascii="Cambria Math" w:hAnsi="Cambria Math"/>
                <w:i/>
                <w:iCs/>
                <w:color w:val="000000"/>
                <w:sz w:val="22"/>
                <w:szCs w:val="22"/>
              </w:rPr>
              <w:t>než dřevo. Když se dotkneš kovu,</w:t>
            </w:r>
            <w:r w:rsidRPr="0066003D">
              <w:rPr>
                <w:rStyle w:val="apple-converted-space"/>
                <w:rFonts w:ascii="Cambria Math" w:eastAsiaTheme="majorEastAsia" w:hAnsi="Cambria Math"/>
                <w:i/>
                <w:iCs/>
                <w:color w:val="000000"/>
                <w:sz w:val="22"/>
                <w:szCs w:val="22"/>
              </w:rPr>
              <w:t> </w:t>
            </w:r>
            <w:r w:rsidRPr="0066003D">
              <w:rPr>
                <w:rStyle w:val="Siln"/>
                <w:rFonts w:ascii="Cambria Math" w:eastAsiaTheme="majorEastAsia" w:hAnsi="Cambria Math"/>
                <w:b w:val="0"/>
                <w:bCs w:val="0"/>
                <w:i/>
                <w:iCs/>
                <w:color w:val="000000"/>
                <w:sz w:val="22"/>
                <w:szCs w:val="22"/>
              </w:rPr>
              <w:t>teplo z tvé ruky rychle odchází do kovu</w:t>
            </w:r>
            <w:r w:rsidRPr="0066003D">
              <w:rPr>
                <w:rFonts w:ascii="Cambria Math" w:hAnsi="Cambria Math"/>
                <w:i/>
                <w:iCs/>
                <w:color w:val="000000"/>
                <w:sz w:val="22"/>
                <w:szCs w:val="22"/>
              </w:rPr>
              <w:t>, takže ruka rychleji zchladne – a ty máš pocit, že kov je studený. Dřevo naopak</w:t>
            </w:r>
            <w:r w:rsidRPr="0066003D">
              <w:rPr>
                <w:rStyle w:val="apple-converted-space"/>
                <w:rFonts w:ascii="Cambria Math" w:eastAsiaTheme="majorEastAsia" w:hAnsi="Cambria Math"/>
                <w:i/>
                <w:iCs/>
                <w:color w:val="000000"/>
                <w:sz w:val="22"/>
                <w:szCs w:val="22"/>
              </w:rPr>
              <w:t> </w:t>
            </w:r>
            <w:r w:rsidRPr="0066003D">
              <w:rPr>
                <w:rStyle w:val="Siln"/>
                <w:rFonts w:ascii="Cambria Math" w:eastAsiaTheme="majorEastAsia" w:hAnsi="Cambria Math"/>
                <w:i/>
                <w:iCs/>
                <w:color w:val="000000"/>
                <w:sz w:val="22"/>
                <w:szCs w:val="22"/>
              </w:rPr>
              <w:t>teplo vede špatně</w:t>
            </w:r>
            <w:r w:rsidRPr="0066003D">
              <w:rPr>
                <w:rFonts w:ascii="Cambria Math" w:hAnsi="Cambria Math"/>
                <w:i/>
                <w:iCs/>
                <w:color w:val="000000"/>
                <w:sz w:val="22"/>
                <w:szCs w:val="22"/>
              </w:rPr>
              <w:t>, takže si ho z ruky „nebere“, a proto se ti zdá teplejší.</w:t>
            </w:r>
          </w:p>
        </w:tc>
      </w:tr>
    </w:tbl>
    <w:p w14:paraId="5A3374EC" w14:textId="55E6DD46" w:rsidR="005C3BBD" w:rsidRPr="0066003D" w:rsidRDefault="005C3BBD" w:rsidP="005C3BBD">
      <w:pPr>
        <w:pStyle w:val="Normlnweb"/>
        <w:jc w:val="center"/>
        <w:rPr>
          <w:rFonts w:ascii="Cambria Math" w:hAnsi="Cambria Math"/>
          <w:b/>
          <w:bCs/>
          <w:color w:val="000000"/>
        </w:rPr>
      </w:pPr>
      <w:r w:rsidRPr="0066003D">
        <w:rPr>
          <w:rFonts w:ascii="Cambria Math" w:hAnsi="Cambria Math"/>
          <w:b/>
          <w:bCs/>
          <w:color w:val="000000"/>
        </w:rPr>
        <w:t>TEPLOTA</w:t>
      </w:r>
    </w:p>
    <w:p w14:paraId="7E099C93" w14:textId="26EE9A59" w:rsidR="007D3FF6" w:rsidRPr="0066003D" w:rsidRDefault="007D3FF6" w:rsidP="005C3BBD">
      <w:pPr>
        <w:pStyle w:val="Normlnweb"/>
        <w:shd w:val="clear" w:color="auto" w:fill="C1F0C7" w:themeFill="accent3" w:themeFillTint="33"/>
        <w:jc w:val="center"/>
        <w:rPr>
          <w:rFonts w:ascii="Cambria Math" w:hAnsi="Cambria Math"/>
          <w:color w:val="000000"/>
        </w:rPr>
      </w:pPr>
      <w:r w:rsidRPr="0066003D">
        <w:rPr>
          <w:rFonts w:ascii="Cambria Math" w:hAnsi="Cambria Math"/>
          <w:color w:val="000000"/>
        </w:rPr>
        <w:t>Ve skutečnosti teplota souvisí s tím,</w:t>
      </w:r>
      <w:r w:rsidRPr="0066003D">
        <w:rPr>
          <w:rStyle w:val="apple-converted-space"/>
          <w:rFonts w:ascii="Cambria Math" w:eastAsiaTheme="majorEastAsia" w:hAnsi="Cambria Math"/>
          <w:color w:val="000000"/>
        </w:rPr>
        <w:t> </w:t>
      </w:r>
      <w:r w:rsidRPr="0066003D">
        <w:rPr>
          <w:rStyle w:val="Siln"/>
          <w:rFonts w:ascii="Cambria Math" w:eastAsiaTheme="majorEastAsia" w:hAnsi="Cambria Math"/>
          <w:color w:val="000000"/>
        </w:rPr>
        <w:t>jak rychle se pohybují částice</w:t>
      </w:r>
      <w:r w:rsidRPr="0066003D">
        <w:rPr>
          <w:rStyle w:val="apple-converted-space"/>
          <w:rFonts w:ascii="Cambria Math" w:eastAsiaTheme="majorEastAsia" w:hAnsi="Cambria Math"/>
          <w:color w:val="000000"/>
        </w:rPr>
        <w:t> </w:t>
      </w:r>
      <w:r w:rsidRPr="0066003D">
        <w:rPr>
          <w:rFonts w:ascii="Cambria Math" w:hAnsi="Cambria Math"/>
          <w:color w:val="000000"/>
        </w:rPr>
        <w:t>(např. molekuly) uvnitř látky.</w:t>
      </w:r>
    </w:p>
    <w:p w14:paraId="51C8A238" w14:textId="4E19B546" w:rsidR="007D3FF6" w:rsidRPr="0066003D" w:rsidRDefault="001F7085" w:rsidP="007D3FF6">
      <w:pPr>
        <w:pStyle w:val="Normlnweb"/>
        <w:numPr>
          <w:ilvl w:val="0"/>
          <w:numId w:val="1"/>
        </w:numPr>
        <w:rPr>
          <w:rFonts w:ascii="Cambria Math" w:hAnsi="Cambria Math"/>
          <w:color w:val="000000"/>
        </w:rPr>
      </w:pPr>
      <w:r w:rsidRPr="0066003D">
        <w:rPr>
          <w:rFonts w:ascii="Cambria Math" w:hAnsi="Cambria Math"/>
          <w:noProof/>
          <w:color w:val="000000"/>
          <w14:ligatures w14:val="standardContextual"/>
        </w:rPr>
        <w:lastRenderedPageBreak/>
        <w:drawing>
          <wp:anchor distT="0" distB="0" distL="114300" distR="114300" simplePos="0" relativeHeight="251659264" behindDoc="0" locked="0" layoutInCell="1" allowOverlap="1" wp14:anchorId="20EC7807" wp14:editId="4B4C12E0">
            <wp:simplePos x="0" y="0"/>
            <wp:positionH relativeFrom="column">
              <wp:posOffset>1905</wp:posOffset>
            </wp:positionH>
            <wp:positionV relativeFrom="paragraph">
              <wp:posOffset>58420</wp:posOffset>
            </wp:positionV>
            <wp:extent cx="1447800" cy="1290320"/>
            <wp:effectExtent l="0" t="0" r="0" b="5080"/>
            <wp:wrapSquare wrapText="bothSides"/>
            <wp:docPr id="1712215733" name="Obrázek 4" descr="Obsah obrázku klipart, ilustrace, kreslené, umění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2215733" name="Obrázek 4" descr="Obsah obrázku klipart, ilustrace, kreslené, umění&#10;&#10;Obsah generovaný pomocí AI může být nesprávný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290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3FF6" w:rsidRPr="0066003D">
        <w:rPr>
          <w:rFonts w:ascii="Cambria Math" w:hAnsi="Cambria Math"/>
          <w:color w:val="000000"/>
        </w:rPr>
        <w:t>Když se částice pohybují</w:t>
      </w:r>
      <w:r w:rsidR="007D3FF6" w:rsidRPr="0066003D">
        <w:rPr>
          <w:rStyle w:val="apple-converted-space"/>
          <w:rFonts w:ascii="Cambria Math" w:eastAsiaTheme="majorEastAsia" w:hAnsi="Cambria Math"/>
          <w:color w:val="000000"/>
        </w:rPr>
        <w:t> </w:t>
      </w:r>
      <w:r w:rsidR="007D3FF6" w:rsidRPr="0066003D">
        <w:rPr>
          <w:rStyle w:val="Siln"/>
          <w:rFonts w:ascii="Cambria Math" w:eastAsiaTheme="majorEastAsia" w:hAnsi="Cambria Math"/>
          <w:color w:val="000000"/>
        </w:rPr>
        <w:t>rychle</w:t>
      </w:r>
      <w:r w:rsidR="007D3FF6" w:rsidRPr="0066003D">
        <w:rPr>
          <w:rFonts w:ascii="Cambria Math" w:hAnsi="Cambria Math"/>
          <w:color w:val="000000"/>
        </w:rPr>
        <w:t>, látka má</w:t>
      </w:r>
      <w:r w:rsidR="007D3FF6" w:rsidRPr="0066003D">
        <w:rPr>
          <w:rStyle w:val="apple-converted-space"/>
          <w:rFonts w:ascii="Cambria Math" w:eastAsiaTheme="majorEastAsia" w:hAnsi="Cambria Math"/>
          <w:color w:val="000000"/>
        </w:rPr>
        <w:t> </w:t>
      </w:r>
      <w:r w:rsidR="007D3FF6" w:rsidRPr="0066003D">
        <w:rPr>
          <w:rStyle w:val="Siln"/>
          <w:rFonts w:ascii="Cambria Math" w:eastAsiaTheme="majorEastAsia" w:hAnsi="Cambria Math"/>
          <w:color w:val="000000"/>
        </w:rPr>
        <w:t>vyšší teplotu</w:t>
      </w:r>
      <w:r w:rsidR="007D3FF6" w:rsidRPr="0066003D">
        <w:rPr>
          <w:rFonts w:ascii="Cambria Math" w:hAnsi="Cambria Math"/>
          <w:color w:val="000000"/>
        </w:rPr>
        <w:t>.</w:t>
      </w:r>
    </w:p>
    <w:p w14:paraId="19043110" w14:textId="429A8D9A" w:rsidR="007D3FF6" w:rsidRPr="0066003D" w:rsidRDefault="007D3FF6" w:rsidP="007D3FF6">
      <w:pPr>
        <w:pStyle w:val="Normlnweb"/>
        <w:numPr>
          <w:ilvl w:val="0"/>
          <w:numId w:val="1"/>
        </w:numPr>
        <w:rPr>
          <w:rFonts w:ascii="Cambria Math" w:hAnsi="Cambria Math"/>
          <w:color w:val="000000"/>
        </w:rPr>
      </w:pPr>
      <w:r w:rsidRPr="0066003D">
        <w:rPr>
          <w:rFonts w:ascii="Cambria Math" w:hAnsi="Cambria Math"/>
          <w:color w:val="000000"/>
        </w:rPr>
        <w:t>Když se pohybují</w:t>
      </w:r>
      <w:r w:rsidRPr="0066003D">
        <w:rPr>
          <w:rStyle w:val="apple-converted-space"/>
          <w:rFonts w:ascii="Cambria Math" w:eastAsiaTheme="majorEastAsia" w:hAnsi="Cambria Math"/>
          <w:color w:val="000000"/>
        </w:rPr>
        <w:t> </w:t>
      </w:r>
      <w:r w:rsidRPr="0066003D">
        <w:rPr>
          <w:rStyle w:val="Siln"/>
          <w:rFonts w:ascii="Cambria Math" w:eastAsiaTheme="majorEastAsia" w:hAnsi="Cambria Math"/>
          <w:color w:val="000000"/>
        </w:rPr>
        <w:t>pomal</w:t>
      </w:r>
      <w:r w:rsidR="005C3BBD" w:rsidRPr="0066003D">
        <w:rPr>
          <w:rStyle w:val="Siln"/>
          <w:rFonts w:ascii="Cambria Math" w:eastAsiaTheme="majorEastAsia" w:hAnsi="Cambria Math"/>
          <w:color w:val="000000"/>
        </w:rPr>
        <w:t>u</w:t>
      </w:r>
      <w:r w:rsidRPr="0066003D">
        <w:rPr>
          <w:rFonts w:ascii="Cambria Math" w:hAnsi="Cambria Math"/>
          <w:color w:val="000000"/>
        </w:rPr>
        <w:t>, látka je</w:t>
      </w:r>
      <w:r w:rsidRPr="0066003D">
        <w:rPr>
          <w:rStyle w:val="apple-converted-space"/>
          <w:rFonts w:ascii="Cambria Math" w:eastAsiaTheme="majorEastAsia" w:hAnsi="Cambria Math"/>
          <w:color w:val="000000"/>
        </w:rPr>
        <w:t> </w:t>
      </w:r>
      <w:r w:rsidRPr="0066003D">
        <w:rPr>
          <w:rStyle w:val="Siln"/>
          <w:rFonts w:ascii="Cambria Math" w:eastAsiaTheme="majorEastAsia" w:hAnsi="Cambria Math"/>
          <w:color w:val="000000"/>
        </w:rPr>
        <w:t>chladná</w:t>
      </w:r>
      <w:r w:rsidRPr="0066003D">
        <w:rPr>
          <w:rFonts w:ascii="Cambria Math" w:hAnsi="Cambria Math"/>
          <w:color w:val="000000"/>
        </w:rPr>
        <w:t>.</w:t>
      </w:r>
    </w:p>
    <w:bookmarkEnd w:id="0"/>
    <w:p w14:paraId="7631EA5F" w14:textId="714618D0" w:rsidR="005C3BBD" w:rsidRPr="0066003D" w:rsidRDefault="005C3BBD" w:rsidP="005C3BBD">
      <w:pPr>
        <w:pStyle w:val="Normlnweb"/>
        <w:spacing w:before="240" w:beforeAutospacing="0" w:after="0" w:afterAutospacing="0"/>
        <w:rPr>
          <w:rStyle w:val="Siln"/>
          <w:rFonts w:ascii="Cambria Math" w:hAnsi="Cambria Math"/>
          <w:b w:val="0"/>
          <w:bCs w:val="0"/>
          <w:color w:val="000000"/>
          <w:sz w:val="22"/>
          <w:szCs w:val="22"/>
        </w:rPr>
      </w:pPr>
      <w:r w:rsidRPr="0066003D">
        <w:rPr>
          <w:rFonts w:ascii="Cambria Math" w:hAnsi="Cambria Math"/>
          <w:b/>
          <w:bCs/>
          <w:color w:val="000000"/>
        </w:rPr>
        <w:t>POZOR</w:t>
      </w:r>
      <w:r w:rsidRPr="0066003D">
        <w:rPr>
          <w:rFonts w:ascii="Cambria Math" w:hAnsi="Cambria Math"/>
          <w:color w:val="000000"/>
        </w:rPr>
        <w:t xml:space="preserve">: </w:t>
      </w:r>
      <w:r w:rsidRPr="0066003D">
        <w:rPr>
          <w:rStyle w:val="Siln"/>
          <w:rFonts w:ascii="Cambria Math" w:eastAsiaTheme="majorEastAsia" w:hAnsi="Cambria Math"/>
          <w:color w:val="000000"/>
          <w:sz w:val="22"/>
          <w:szCs w:val="22"/>
        </w:rPr>
        <w:t>Teplo a teplota nejsou totéž:</w:t>
      </w:r>
    </w:p>
    <w:p w14:paraId="6B4193E3" w14:textId="295C691A" w:rsidR="005C3BBD" w:rsidRPr="0066003D" w:rsidRDefault="005C3BBD" w:rsidP="005C3BBD">
      <w:pPr>
        <w:pStyle w:val="Normlnweb"/>
        <w:numPr>
          <w:ilvl w:val="0"/>
          <w:numId w:val="6"/>
        </w:numPr>
        <w:rPr>
          <w:rFonts w:ascii="Cambria Math" w:hAnsi="Cambria Math"/>
          <w:color w:val="000000"/>
          <w:sz w:val="22"/>
          <w:szCs w:val="22"/>
        </w:rPr>
      </w:pPr>
      <w:r w:rsidRPr="0066003D">
        <w:rPr>
          <w:rStyle w:val="Siln"/>
          <w:rFonts w:ascii="Cambria Math" w:eastAsiaTheme="majorEastAsia" w:hAnsi="Cambria Math"/>
          <w:color w:val="000000"/>
          <w:sz w:val="22"/>
          <w:szCs w:val="22"/>
        </w:rPr>
        <w:t>Teplota</w:t>
      </w:r>
      <w:r w:rsidRPr="0066003D">
        <w:rPr>
          <w:rStyle w:val="apple-converted-space"/>
          <w:rFonts w:ascii="Cambria Math" w:eastAsiaTheme="majorEastAsia" w:hAnsi="Cambria Math"/>
          <w:color w:val="000000"/>
          <w:sz w:val="22"/>
          <w:szCs w:val="22"/>
        </w:rPr>
        <w:t> </w:t>
      </w:r>
      <w:r w:rsidRPr="0066003D">
        <w:rPr>
          <w:rFonts w:ascii="Cambria Math" w:hAnsi="Cambria Math"/>
          <w:color w:val="000000"/>
          <w:sz w:val="22"/>
          <w:szCs w:val="22"/>
        </w:rPr>
        <w:t>říká,</w:t>
      </w:r>
      <w:r w:rsidRPr="0066003D">
        <w:rPr>
          <w:rStyle w:val="apple-converted-space"/>
          <w:rFonts w:ascii="Cambria Math" w:eastAsiaTheme="majorEastAsia" w:hAnsi="Cambria Math"/>
          <w:color w:val="000000"/>
          <w:sz w:val="22"/>
          <w:szCs w:val="22"/>
        </w:rPr>
        <w:t> </w:t>
      </w:r>
      <w:r w:rsidRPr="0066003D">
        <w:rPr>
          <w:rStyle w:val="Siln"/>
          <w:rFonts w:ascii="Cambria Math" w:eastAsiaTheme="majorEastAsia" w:hAnsi="Cambria Math"/>
          <w:b w:val="0"/>
          <w:bCs w:val="0"/>
          <w:color w:val="000000"/>
          <w:sz w:val="22"/>
          <w:szCs w:val="22"/>
        </w:rPr>
        <w:t>jak moc jsou částice v látce rozkmitané</w:t>
      </w:r>
      <w:r w:rsidRPr="0066003D">
        <w:rPr>
          <w:rStyle w:val="apple-converted-space"/>
          <w:rFonts w:ascii="Cambria Math" w:eastAsiaTheme="majorEastAsia" w:hAnsi="Cambria Math"/>
          <w:color w:val="000000"/>
          <w:sz w:val="22"/>
          <w:szCs w:val="22"/>
        </w:rPr>
        <w:t> </w:t>
      </w:r>
      <w:r w:rsidRPr="0066003D">
        <w:rPr>
          <w:rFonts w:ascii="Cambria Math" w:hAnsi="Cambria Math"/>
          <w:color w:val="000000"/>
          <w:sz w:val="22"/>
          <w:szCs w:val="22"/>
        </w:rPr>
        <w:t>(jak je něco teplé nebo studené).</w:t>
      </w:r>
    </w:p>
    <w:p w14:paraId="3D8FCAA3" w14:textId="0C4A47C1" w:rsidR="007D3FF6" w:rsidRPr="0066003D" w:rsidRDefault="005C3BBD" w:rsidP="005C3BBD">
      <w:pPr>
        <w:pStyle w:val="Normlnweb"/>
        <w:numPr>
          <w:ilvl w:val="0"/>
          <w:numId w:val="6"/>
        </w:numPr>
        <w:rPr>
          <w:rFonts w:ascii="Cambria Math" w:hAnsi="Cambria Math"/>
          <w:color w:val="000000"/>
          <w:sz w:val="22"/>
          <w:szCs w:val="22"/>
        </w:rPr>
      </w:pPr>
      <w:r w:rsidRPr="0066003D">
        <w:rPr>
          <w:rStyle w:val="Siln"/>
          <w:rFonts w:ascii="Cambria Math" w:eastAsiaTheme="majorEastAsia" w:hAnsi="Cambria Math"/>
          <w:color w:val="000000"/>
          <w:sz w:val="22"/>
          <w:szCs w:val="22"/>
        </w:rPr>
        <w:t>Teplo</w:t>
      </w:r>
      <w:r w:rsidRPr="0066003D">
        <w:rPr>
          <w:rStyle w:val="apple-converted-space"/>
          <w:rFonts w:ascii="Cambria Math" w:eastAsiaTheme="majorEastAsia" w:hAnsi="Cambria Math"/>
          <w:color w:val="000000"/>
          <w:sz w:val="22"/>
          <w:szCs w:val="22"/>
        </w:rPr>
        <w:t> </w:t>
      </w:r>
      <w:r w:rsidRPr="0066003D">
        <w:rPr>
          <w:rFonts w:ascii="Cambria Math" w:hAnsi="Cambria Math"/>
          <w:color w:val="000000"/>
          <w:sz w:val="22"/>
          <w:szCs w:val="22"/>
        </w:rPr>
        <w:t>je</w:t>
      </w:r>
      <w:r w:rsidRPr="0066003D">
        <w:rPr>
          <w:rStyle w:val="apple-converted-space"/>
          <w:rFonts w:ascii="Cambria Math" w:eastAsiaTheme="majorEastAsia" w:hAnsi="Cambria Math"/>
          <w:color w:val="000000"/>
          <w:sz w:val="22"/>
          <w:szCs w:val="22"/>
        </w:rPr>
        <w:t> </w:t>
      </w:r>
      <w:r w:rsidRPr="0066003D">
        <w:rPr>
          <w:rStyle w:val="Siln"/>
          <w:rFonts w:ascii="Cambria Math" w:eastAsiaTheme="majorEastAsia" w:hAnsi="Cambria Math"/>
          <w:b w:val="0"/>
          <w:bCs w:val="0"/>
          <w:color w:val="000000"/>
          <w:sz w:val="22"/>
          <w:szCs w:val="22"/>
        </w:rPr>
        <w:t>energie</w:t>
      </w:r>
      <w:r w:rsidRPr="0066003D">
        <w:rPr>
          <w:rFonts w:ascii="Cambria Math" w:hAnsi="Cambria Math"/>
          <w:color w:val="000000"/>
          <w:sz w:val="22"/>
          <w:szCs w:val="22"/>
        </w:rPr>
        <w:t>, která</w:t>
      </w:r>
      <w:r w:rsidRPr="0066003D">
        <w:rPr>
          <w:rStyle w:val="apple-converted-space"/>
          <w:rFonts w:ascii="Cambria Math" w:eastAsiaTheme="majorEastAsia" w:hAnsi="Cambria Math"/>
          <w:color w:val="000000"/>
          <w:sz w:val="22"/>
          <w:szCs w:val="22"/>
        </w:rPr>
        <w:t> </w:t>
      </w:r>
      <w:r w:rsidRPr="0066003D">
        <w:rPr>
          <w:rStyle w:val="Siln"/>
          <w:rFonts w:ascii="Cambria Math" w:eastAsiaTheme="majorEastAsia" w:hAnsi="Cambria Math"/>
          <w:b w:val="0"/>
          <w:bCs w:val="0"/>
          <w:color w:val="000000"/>
          <w:sz w:val="22"/>
          <w:szCs w:val="22"/>
        </w:rPr>
        <w:t>přechází</w:t>
      </w:r>
      <w:r w:rsidRPr="0066003D">
        <w:rPr>
          <w:rStyle w:val="apple-converted-space"/>
          <w:rFonts w:ascii="Cambria Math" w:eastAsiaTheme="majorEastAsia" w:hAnsi="Cambria Math"/>
          <w:color w:val="000000"/>
          <w:sz w:val="22"/>
          <w:szCs w:val="22"/>
        </w:rPr>
        <w:t> </w:t>
      </w:r>
      <w:r w:rsidRPr="0066003D">
        <w:rPr>
          <w:rFonts w:ascii="Cambria Math" w:hAnsi="Cambria Math"/>
          <w:color w:val="000000"/>
          <w:sz w:val="22"/>
          <w:szCs w:val="22"/>
        </w:rPr>
        <w:t>z teplejšího tělesa na chladnější.</w:t>
      </w:r>
    </w:p>
    <w:p w14:paraId="30939652" w14:textId="5EE13D8D" w:rsidR="00904428" w:rsidRPr="0066003D" w:rsidRDefault="00904428" w:rsidP="00904428">
      <w:pPr>
        <w:pStyle w:val="Normlnweb"/>
        <w:rPr>
          <w:rFonts w:ascii="Cambria Math" w:hAnsi="Cambria Math"/>
          <w:color w:val="000000"/>
        </w:rPr>
      </w:pPr>
    </w:p>
    <w:p w14:paraId="28C927FB" w14:textId="77777777" w:rsidR="008D6718" w:rsidRPr="0066003D" w:rsidRDefault="008D6718" w:rsidP="00904428">
      <w:pPr>
        <w:pStyle w:val="Normlnweb"/>
        <w:rPr>
          <w:rFonts w:ascii="Cambria Math" w:hAnsi="Cambria Math"/>
          <w:color w:val="000000"/>
        </w:rPr>
      </w:pPr>
      <w:r w:rsidRPr="0066003D">
        <w:rPr>
          <w:rFonts w:ascii="Cambria Math" w:hAnsi="Cambria Math"/>
          <w:noProof/>
        </w:rPr>
        <w:drawing>
          <wp:anchor distT="0" distB="0" distL="114300" distR="114300" simplePos="0" relativeHeight="251660288" behindDoc="0" locked="0" layoutInCell="1" allowOverlap="1" wp14:anchorId="68806F6E" wp14:editId="10EF5D62">
            <wp:simplePos x="0" y="0"/>
            <wp:positionH relativeFrom="column">
              <wp:posOffset>3811905</wp:posOffset>
            </wp:positionH>
            <wp:positionV relativeFrom="paragraph">
              <wp:posOffset>0</wp:posOffset>
            </wp:positionV>
            <wp:extent cx="2558415" cy="1674495"/>
            <wp:effectExtent l="0" t="0" r="0" b="1905"/>
            <wp:wrapSquare wrapText="bothSides"/>
            <wp:docPr id="1569217719" name="Obrázek 5" descr="Obsah obrázku kresba, klipart, skica, ilustrace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9217719" name="Obrázek 5" descr="Obsah obrázku kresba, klipart, skica, ilustrace&#10;&#10;Obsah generovaný pomocí AI může být nesprávný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8415" cy="1674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4428" w:rsidRPr="0066003D">
        <w:rPr>
          <w:rFonts w:ascii="Cambria Math" w:hAnsi="Cambria Math"/>
          <w:color w:val="000000"/>
        </w:rPr>
        <w:t>Teplotu měříme</w:t>
      </w:r>
      <w:r w:rsidR="00904428" w:rsidRPr="0066003D">
        <w:rPr>
          <w:rStyle w:val="apple-converted-space"/>
          <w:rFonts w:ascii="Cambria Math" w:eastAsiaTheme="majorEastAsia" w:hAnsi="Cambria Math"/>
          <w:color w:val="000000"/>
        </w:rPr>
        <w:t> </w:t>
      </w:r>
      <w:r w:rsidR="00904428" w:rsidRPr="0066003D">
        <w:rPr>
          <w:rStyle w:val="Siln"/>
          <w:rFonts w:ascii="Cambria Math" w:eastAsiaTheme="majorEastAsia" w:hAnsi="Cambria Math"/>
          <w:color w:val="000000"/>
        </w:rPr>
        <w:t>teploměrem</w:t>
      </w:r>
      <w:r w:rsidR="00904428" w:rsidRPr="0066003D">
        <w:rPr>
          <w:rStyle w:val="apple-converted-space"/>
          <w:rFonts w:ascii="Cambria Math" w:eastAsiaTheme="majorEastAsia" w:hAnsi="Cambria Math"/>
          <w:color w:val="000000"/>
        </w:rPr>
        <w:t> </w:t>
      </w:r>
      <w:r w:rsidR="00904428" w:rsidRPr="0066003D">
        <w:rPr>
          <w:rFonts w:ascii="Cambria Math" w:hAnsi="Cambria Math"/>
          <w:color w:val="000000"/>
        </w:rPr>
        <w:t>a nejčastěji ji udáváme ve stupních</w:t>
      </w:r>
      <w:r w:rsidR="00904428" w:rsidRPr="0066003D">
        <w:rPr>
          <w:rStyle w:val="apple-converted-space"/>
          <w:rFonts w:ascii="Cambria Math" w:eastAsiaTheme="majorEastAsia" w:hAnsi="Cambria Math"/>
          <w:color w:val="000000"/>
        </w:rPr>
        <w:t> </w:t>
      </w:r>
      <w:r w:rsidR="00904428" w:rsidRPr="0066003D">
        <w:rPr>
          <w:rStyle w:val="Siln"/>
          <w:rFonts w:ascii="Cambria Math" w:eastAsiaTheme="majorEastAsia" w:hAnsi="Cambria Math"/>
          <w:color w:val="000000"/>
        </w:rPr>
        <w:t>Celsia (°C)</w:t>
      </w:r>
      <w:r w:rsidR="00904428" w:rsidRPr="0066003D">
        <w:rPr>
          <w:rFonts w:ascii="Cambria Math" w:hAnsi="Cambria Math"/>
          <w:color w:val="000000"/>
        </w:rPr>
        <w:t>.</w:t>
      </w:r>
      <w:r w:rsidR="00904428" w:rsidRPr="0066003D">
        <w:rPr>
          <w:rFonts w:ascii="Cambria Math" w:hAnsi="Cambria Math"/>
          <w:color w:val="000000"/>
        </w:rPr>
        <w:br/>
      </w:r>
    </w:p>
    <w:p w14:paraId="7AF2D130" w14:textId="46A0FAFA" w:rsidR="00904428" w:rsidRPr="0066003D" w:rsidRDefault="00904428" w:rsidP="00904428">
      <w:pPr>
        <w:pStyle w:val="Normlnweb"/>
        <w:rPr>
          <w:rFonts w:ascii="Cambria Math" w:hAnsi="Cambria Math"/>
          <w:color w:val="000000"/>
        </w:rPr>
      </w:pPr>
      <w:r w:rsidRPr="0066003D">
        <w:rPr>
          <w:rFonts w:ascii="Cambria Math" w:hAnsi="Cambria Math"/>
          <w:color w:val="000000"/>
        </w:rPr>
        <w:t>Například:</w:t>
      </w:r>
    </w:p>
    <w:p w14:paraId="5050180C" w14:textId="42EB04DA" w:rsidR="00904428" w:rsidRPr="0066003D" w:rsidRDefault="00904428" w:rsidP="00904428">
      <w:pPr>
        <w:pStyle w:val="Normlnweb"/>
        <w:numPr>
          <w:ilvl w:val="0"/>
          <w:numId w:val="2"/>
        </w:numPr>
        <w:rPr>
          <w:rFonts w:ascii="Cambria Math" w:hAnsi="Cambria Math"/>
          <w:color w:val="000000"/>
        </w:rPr>
      </w:pPr>
      <w:r w:rsidRPr="0066003D">
        <w:rPr>
          <w:rFonts w:ascii="Cambria Math" w:hAnsi="Cambria Math"/>
          <w:color w:val="000000"/>
        </w:rPr>
        <w:t>Led má asi</w:t>
      </w:r>
      <w:r w:rsidRPr="0066003D">
        <w:rPr>
          <w:rStyle w:val="apple-converted-space"/>
          <w:rFonts w:ascii="Cambria Math" w:eastAsiaTheme="majorEastAsia" w:hAnsi="Cambria Math"/>
          <w:color w:val="000000"/>
        </w:rPr>
        <w:t> </w:t>
      </w:r>
      <w:r w:rsidRPr="0066003D">
        <w:rPr>
          <w:rStyle w:val="Siln"/>
          <w:rFonts w:ascii="Cambria Math" w:eastAsiaTheme="majorEastAsia" w:hAnsi="Cambria Math"/>
          <w:color w:val="000000"/>
        </w:rPr>
        <w:t>0 °C</w:t>
      </w:r>
      <w:r w:rsidRPr="0066003D">
        <w:rPr>
          <w:rFonts w:ascii="Cambria Math" w:hAnsi="Cambria Math"/>
          <w:color w:val="000000"/>
        </w:rPr>
        <w:t>,</w:t>
      </w:r>
    </w:p>
    <w:p w14:paraId="2BB756B5" w14:textId="1994C237" w:rsidR="00904428" w:rsidRPr="0066003D" w:rsidRDefault="00904428" w:rsidP="00904428">
      <w:pPr>
        <w:pStyle w:val="Normlnweb"/>
        <w:numPr>
          <w:ilvl w:val="0"/>
          <w:numId w:val="2"/>
        </w:numPr>
        <w:rPr>
          <w:rFonts w:ascii="Cambria Math" w:hAnsi="Cambria Math"/>
          <w:color w:val="000000"/>
        </w:rPr>
      </w:pPr>
      <w:r w:rsidRPr="0066003D">
        <w:rPr>
          <w:rFonts w:ascii="Cambria Math" w:hAnsi="Cambria Math"/>
          <w:color w:val="000000"/>
        </w:rPr>
        <w:t>voda vaří při</w:t>
      </w:r>
      <w:r w:rsidRPr="0066003D">
        <w:rPr>
          <w:rStyle w:val="apple-converted-space"/>
          <w:rFonts w:ascii="Cambria Math" w:eastAsiaTheme="majorEastAsia" w:hAnsi="Cambria Math"/>
          <w:color w:val="000000"/>
        </w:rPr>
        <w:t> </w:t>
      </w:r>
      <w:r w:rsidRPr="0066003D">
        <w:rPr>
          <w:rStyle w:val="Siln"/>
          <w:rFonts w:ascii="Cambria Math" w:eastAsiaTheme="majorEastAsia" w:hAnsi="Cambria Math"/>
          <w:color w:val="000000"/>
        </w:rPr>
        <w:t>100 °C</w:t>
      </w:r>
      <w:r w:rsidRPr="0066003D">
        <w:rPr>
          <w:rFonts w:ascii="Cambria Math" w:hAnsi="Cambria Math"/>
          <w:color w:val="000000"/>
        </w:rPr>
        <w:t>,</w:t>
      </w:r>
    </w:p>
    <w:p w14:paraId="75DB82A2" w14:textId="073FC192" w:rsidR="001F7085" w:rsidRPr="0066003D" w:rsidRDefault="00904428" w:rsidP="001F7085">
      <w:pPr>
        <w:pStyle w:val="Normlnweb"/>
        <w:numPr>
          <w:ilvl w:val="0"/>
          <w:numId w:val="2"/>
        </w:numPr>
        <w:rPr>
          <w:rFonts w:ascii="Cambria Math" w:hAnsi="Cambria Math"/>
          <w:color w:val="000000"/>
        </w:rPr>
      </w:pPr>
      <w:r w:rsidRPr="0066003D">
        <w:rPr>
          <w:rFonts w:ascii="Cambria Math" w:hAnsi="Cambria Math"/>
          <w:color w:val="000000"/>
        </w:rPr>
        <w:t>a běžná teplota lidského těla je asi</w:t>
      </w:r>
      <w:r w:rsidRPr="0066003D">
        <w:rPr>
          <w:rStyle w:val="apple-converted-space"/>
          <w:rFonts w:ascii="Cambria Math" w:eastAsiaTheme="majorEastAsia" w:hAnsi="Cambria Math"/>
          <w:color w:val="000000"/>
        </w:rPr>
        <w:t> </w:t>
      </w:r>
      <w:r w:rsidRPr="0066003D">
        <w:rPr>
          <w:rStyle w:val="Siln"/>
          <w:rFonts w:ascii="Cambria Math" w:eastAsiaTheme="majorEastAsia" w:hAnsi="Cambria Math"/>
          <w:color w:val="000000"/>
        </w:rPr>
        <w:t>37 °C</w:t>
      </w:r>
      <w:r w:rsidRPr="0066003D">
        <w:rPr>
          <w:rFonts w:ascii="Cambria Math" w:hAnsi="Cambria Math"/>
          <w:color w:val="000000"/>
        </w:rPr>
        <w:t>.</w:t>
      </w:r>
    </w:p>
    <w:p w14:paraId="1579BF13" w14:textId="17AC2E1C" w:rsidR="007D3FF6" w:rsidRPr="0066003D" w:rsidRDefault="00A24BE6" w:rsidP="007D3FF6">
      <w:pPr>
        <w:rPr>
          <w:rFonts w:ascii="Cambria Math" w:hAnsi="Cambria Math"/>
          <w:b/>
          <w:bCs/>
        </w:rPr>
      </w:pPr>
      <w:r w:rsidRPr="0066003D">
        <w:rPr>
          <w:rFonts w:ascii="Cambria Math" w:hAnsi="Cambria Math"/>
          <w:b/>
          <w:bCs/>
        </w:rPr>
        <w:t>Mini-</w:t>
      </w:r>
      <w:proofErr w:type="spellStart"/>
      <w:r w:rsidRPr="0066003D">
        <w:rPr>
          <w:rFonts w:ascii="Cambria Math" w:hAnsi="Cambria Math"/>
          <w:b/>
          <w:bCs/>
        </w:rPr>
        <w:t>kvízek</w:t>
      </w:r>
      <w:proofErr w:type="spellEnd"/>
    </w:p>
    <w:p w14:paraId="55C2776E" w14:textId="77777777" w:rsidR="00A24BE6" w:rsidRPr="0066003D" w:rsidRDefault="00A24BE6" w:rsidP="00A24BE6">
      <w:pPr>
        <w:pStyle w:val="Normlnweb"/>
        <w:rPr>
          <w:rFonts w:ascii="Cambria Math" w:hAnsi="Cambria Math"/>
          <w:color w:val="000000"/>
          <w:sz w:val="20"/>
          <w:szCs w:val="20"/>
        </w:rPr>
      </w:pPr>
      <w:r w:rsidRPr="0066003D">
        <w:rPr>
          <w:rStyle w:val="Siln"/>
          <w:rFonts w:ascii="Cambria Math" w:eastAsiaTheme="majorEastAsia" w:hAnsi="Cambria Math"/>
          <w:color w:val="000000"/>
          <w:sz w:val="20"/>
          <w:szCs w:val="20"/>
        </w:rPr>
        <w:t>1. Teplota tělesa souvisí s…</w:t>
      </w:r>
      <w:r w:rsidRPr="0066003D">
        <w:rPr>
          <w:rFonts w:ascii="Cambria Math" w:hAnsi="Cambria Math"/>
          <w:color w:val="000000"/>
          <w:sz w:val="20"/>
          <w:szCs w:val="20"/>
        </w:rPr>
        <w:br/>
        <w:t>a) barvou tělesa</w:t>
      </w:r>
      <w:r w:rsidRPr="0066003D">
        <w:rPr>
          <w:rFonts w:ascii="Cambria Math" w:hAnsi="Cambria Math"/>
          <w:color w:val="000000"/>
          <w:sz w:val="20"/>
          <w:szCs w:val="20"/>
        </w:rPr>
        <w:br/>
        <w:t>b) hmotností tělesa</w:t>
      </w:r>
      <w:r w:rsidRPr="0066003D">
        <w:rPr>
          <w:rFonts w:ascii="Cambria Math" w:hAnsi="Cambria Math"/>
          <w:color w:val="000000"/>
          <w:sz w:val="20"/>
          <w:szCs w:val="20"/>
        </w:rPr>
        <w:br/>
        <w:t>c) velikostí tělesa</w:t>
      </w:r>
      <w:r w:rsidRPr="0066003D">
        <w:rPr>
          <w:rFonts w:ascii="Cambria Math" w:hAnsi="Cambria Math"/>
          <w:color w:val="000000"/>
          <w:sz w:val="20"/>
          <w:szCs w:val="20"/>
        </w:rPr>
        <w:br/>
        <w:t>d) pohybem částic uvnitř látky</w:t>
      </w:r>
    </w:p>
    <w:p w14:paraId="206C8B08" w14:textId="77777777" w:rsidR="00A24BE6" w:rsidRPr="0066003D" w:rsidRDefault="00A24BE6" w:rsidP="00A24BE6">
      <w:pPr>
        <w:pStyle w:val="Normlnweb"/>
        <w:rPr>
          <w:rFonts w:ascii="Cambria Math" w:hAnsi="Cambria Math"/>
          <w:color w:val="000000"/>
          <w:sz w:val="20"/>
          <w:szCs w:val="20"/>
        </w:rPr>
      </w:pPr>
      <w:r w:rsidRPr="0066003D">
        <w:rPr>
          <w:rStyle w:val="Zdraznn"/>
          <w:rFonts w:ascii="Cambria Math" w:eastAsiaTheme="majorEastAsia" w:hAnsi="Cambria Math"/>
          <w:color w:val="000000"/>
          <w:sz w:val="20"/>
          <w:szCs w:val="20"/>
        </w:rPr>
        <w:t>Vysvětlení:</w:t>
      </w:r>
      <w:r w:rsidRPr="0066003D">
        <w:rPr>
          <w:rStyle w:val="apple-converted-space"/>
          <w:rFonts w:ascii="Cambria Math" w:eastAsiaTheme="majorEastAsia" w:hAnsi="Cambria Math"/>
          <w:color w:val="000000"/>
          <w:sz w:val="20"/>
          <w:szCs w:val="20"/>
        </w:rPr>
        <w:t> </w:t>
      </w:r>
      <w:r w:rsidRPr="0066003D">
        <w:rPr>
          <w:rFonts w:ascii="Cambria Math" w:hAnsi="Cambria Math"/>
          <w:color w:val="000000"/>
          <w:sz w:val="20"/>
          <w:szCs w:val="20"/>
        </w:rPr>
        <w:t>Čím rychleji se částice pohybují, tím je teplota vyšší.</w:t>
      </w:r>
    </w:p>
    <w:p w14:paraId="769EDFC0" w14:textId="6CD89465" w:rsidR="00A24BE6" w:rsidRPr="0066003D" w:rsidRDefault="00A24BE6" w:rsidP="00A24BE6">
      <w:pPr>
        <w:pStyle w:val="Normlnweb"/>
        <w:rPr>
          <w:rFonts w:ascii="Cambria Math" w:hAnsi="Cambria Math"/>
          <w:color w:val="000000"/>
          <w:sz w:val="20"/>
          <w:szCs w:val="20"/>
        </w:rPr>
      </w:pPr>
      <w:r w:rsidRPr="0066003D">
        <w:rPr>
          <w:rStyle w:val="Siln"/>
          <w:rFonts w:ascii="Cambria Math" w:eastAsiaTheme="majorEastAsia" w:hAnsi="Cambria Math"/>
          <w:color w:val="000000"/>
          <w:sz w:val="20"/>
          <w:szCs w:val="20"/>
        </w:rPr>
        <w:t>2. V běžném životě poznáváme teplotu nejčastěji…</w:t>
      </w:r>
      <w:r w:rsidRPr="0066003D">
        <w:rPr>
          <w:rFonts w:ascii="Cambria Math" w:hAnsi="Cambria Math"/>
          <w:color w:val="000000"/>
          <w:sz w:val="20"/>
          <w:szCs w:val="20"/>
        </w:rPr>
        <w:br/>
        <w:t>a) pohledem na barvu tělesa</w:t>
      </w:r>
      <w:r w:rsidRPr="0066003D">
        <w:rPr>
          <w:rFonts w:ascii="Cambria Math" w:hAnsi="Cambria Math"/>
          <w:color w:val="000000"/>
          <w:sz w:val="20"/>
          <w:szCs w:val="20"/>
        </w:rPr>
        <w:br/>
        <w:t>b) čichem</w:t>
      </w:r>
      <w:r w:rsidRPr="0066003D">
        <w:rPr>
          <w:rFonts w:ascii="Cambria Math" w:hAnsi="Cambria Math"/>
          <w:color w:val="000000"/>
          <w:sz w:val="20"/>
          <w:szCs w:val="20"/>
        </w:rPr>
        <w:br/>
        <w:t>c) dotykem</w:t>
      </w:r>
      <w:r w:rsidRPr="0066003D">
        <w:rPr>
          <w:rFonts w:ascii="Cambria Math" w:hAnsi="Cambria Math"/>
          <w:color w:val="000000"/>
          <w:sz w:val="20"/>
          <w:szCs w:val="20"/>
        </w:rPr>
        <w:br/>
        <w:t>d) poslechem</w:t>
      </w:r>
    </w:p>
    <w:p w14:paraId="47FAC9C7" w14:textId="77777777" w:rsidR="00A24BE6" w:rsidRPr="0066003D" w:rsidRDefault="00A24BE6" w:rsidP="00A24BE6">
      <w:pPr>
        <w:pStyle w:val="Normlnweb"/>
        <w:rPr>
          <w:rFonts w:ascii="Cambria Math" w:hAnsi="Cambria Math"/>
          <w:color w:val="000000"/>
          <w:sz w:val="20"/>
          <w:szCs w:val="20"/>
        </w:rPr>
      </w:pPr>
      <w:r w:rsidRPr="0066003D">
        <w:rPr>
          <w:rStyle w:val="Zdraznn"/>
          <w:rFonts w:ascii="Cambria Math" w:eastAsiaTheme="majorEastAsia" w:hAnsi="Cambria Math"/>
          <w:color w:val="000000"/>
          <w:sz w:val="20"/>
          <w:szCs w:val="20"/>
        </w:rPr>
        <w:t>Vysvětlení:</w:t>
      </w:r>
      <w:r w:rsidRPr="0066003D">
        <w:rPr>
          <w:rStyle w:val="apple-converted-space"/>
          <w:rFonts w:ascii="Cambria Math" w:eastAsiaTheme="majorEastAsia" w:hAnsi="Cambria Math"/>
          <w:color w:val="000000"/>
          <w:sz w:val="20"/>
          <w:szCs w:val="20"/>
        </w:rPr>
        <w:t> </w:t>
      </w:r>
      <w:r w:rsidRPr="0066003D">
        <w:rPr>
          <w:rFonts w:ascii="Cambria Math" w:hAnsi="Cambria Math"/>
          <w:color w:val="000000"/>
          <w:sz w:val="20"/>
          <w:szCs w:val="20"/>
        </w:rPr>
        <w:t>Dotykem cítíme rozdíl mezi teplem a chladem.</w:t>
      </w:r>
    </w:p>
    <w:p w14:paraId="655ACC62" w14:textId="6ED89B29" w:rsidR="00A24BE6" w:rsidRPr="0066003D" w:rsidRDefault="00A24BE6" w:rsidP="00A24BE6">
      <w:pPr>
        <w:pStyle w:val="Normlnweb"/>
        <w:rPr>
          <w:rFonts w:ascii="Cambria Math" w:hAnsi="Cambria Math"/>
          <w:color w:val="000000"/>
          <w:sz w:val="20"/>
          <w:szCs w:val="20"/>
        </w:rPr>
      </w:pPr>
      <w:r w:rsidRPr="0066003D">
        <w:rPr>
          <w:rStyle w:val="Siln"/>
          <w:rFonts w:ascii="Cambria Math" w:eastAsiaTheme="majorEastAsia" w:hAnsi="Cambria Math"/>
          <w:color w:val="000000"/>
          <w:sz w:val="20"/>
          <w:szCs w:val="20"/>
        </w:rPr>
        <w:t>3. Kdy bývá teplota vzduchu obvykle nejvyšší?</w:t>
      </w:r>
      <w:r w:rsidRPr="0066003D">
        <w:rPr>
          <w:rFonts w:ascii="Cambria Math" w:hAnsi="Cambria Math"/>
          <w:color w:val="000000"/>
          <w:sz w:val="20"/>
          <w:szCs w:val="20"/>
        </w:rPr>
        <w:br/>
        <w:t>a) dopoledne</w:t>
      </w:r>
      <w:r w:rsidRPr="0066003D">
        <w:rPr>
          <w:rFonts w:ascii="Cambria Math" w:hAnsi="Cambria Math"/>
          <w:color w:val="000000"/>
          <w:sz w:val="20"/>
          <w:szCs w:val="20"/>
        </w:rPr>
        <w:br/>
        <w:t>b) těsně před půlnocí</w:t>
      </w:r>
      <w:r w:rsidRPr="0066003D">
        <w:rPr>
          <w:rFonts w:ascii="Cambria Math" w:hAnsi="Cambria Math"/>
          <w:color w:val="000000"/>
          <w:sz w:val="20"/>
          <w:szCs w:val="20"/>
        </w:rPr>
        <w:br/>
        <w:t>c) brzy ráno</w:t>
      </w:r>
      <w:r w:rsidRPr="0066003D">
        <w:rPr>
          <w:rFonts w:ascii="Cambria Math" w:hAnsi="Cambria Math"/>
          <w:color w:val="000000"/>
          <w:sz w:val="20"/>
          <w:szCs w:val="20"/>
        </w:rPr>
        <w:br/>
        <w:t>d) odpoledne</w:t>
      </w:r>
    </w:p>
    <w:p w14:paraId="675FA943" w14:textId="77777777" w:rsidR="00A24BE6" w:rsidRPr="0066003D" w:rsidRDefault="00A24BE6" w:rsidP="00A24BE6">
      <w:pPr>
        <w:pStyle w:val="Normlnweb"/>
        <w:rPr>
          <w:rFonts w:ascii="Cambria Math" w:hAnsi="Cambria Math"/>
          <w:color w:val="000000"/>
          <w:sz w:val="20"/>
          <w:szCs w:val="20"/>
        </w:rPr>
      </w:pPr>
      <w:r w:rsidRPr="0066003D">
        <w:rPr>
          <w:rStyle w:val="Zdraznn"/>
          <w:rFonts w:ascii="Cambria Math" w:eastAsiaTheme="majorEastAsia" w:hAnsi="Cambria Math"/>
          <w:color w:val="000000"/>
          <w:sz w:val="20"/>
          <w:szCs w:val="20"/>
        </w:rPr>
        <w:t>Vysvětlení:</w:t>
      </w:r>
      <w:r w:rsidRPr="0066003D">
        <w:rPr>
          <w:rStyle w:val="apple-converted-space"/>
          <w:rFonts w:ascii="Cambria Math" w:eastAsiaTheme="majorEastAsia" w:hAnsi="Cambria Math"/>
          <w:color w:val="000000"/>
          <w:sz w:val="20"/>
          <w:szCs w:val="20"/>
        </w:rPr>
        <w:t> </w:t>
      </w:r>
      <w:r w:rsidRPr="0066003D">
        <w:rPr>
          <w:rFonts w:ascii="Cambria Math" w:hAnsi="Cambria Math"/>
          <w:color w:val="000000"/>
          <w:sz w:val="20"/>
          <w:szCs w:val="20"/>
        </w:rPr>
        <w:t>Slunce odpoledne nejvíce ohřívá zemi i vzduch.</w:t>
      </w:r>
    </w:p>
    <w:p w14:paraId="0417F8A2" w14:textId="77777777" w:rsidR="00A24BE6" w:rsidRPr="0066003D" w:rsidRDefault="00A24BE6" w:rsidP="00A24BE6">
      <w:pPr>
        <w:pStyle w:val="Normlnweb"/>
        <w:rPr>
          <w:rFonts w:ascii="Cambria Math" w:hAnsi="Cambria Math"/>
          <w:color w:val="000000"/>
          <w:sz w:val="20"/>
          <w:szCs w:val="20"/>
        </w:rPr>
      </w:pPr>
      <w:r w:rsidRPr="0066003D">
        <w:rPr>
          <w:rStyle w:val="Siln"/>
          <w:rFonts w:ascii="Cambria Math" w:eastAsiaTheme="majorEastAsia" w:hAnsi="Cambria Math"/>
          <w:color w:val="000000"/>
          <w:sz w:val="20"/>
          <w:szCs w:val="20"/>
        </w:rPr>
        <w:t>4. Který z těchto faktorů může denní změny teploty výrazně ovlivnit?</w:t>
      </w:r>
      <w:r w:rsidRPr="0066003D">
        <w:rPr>
          <w:rFonts w:ascii="Cambria Math" w:hAnsi="Cambria Math"/>
          <w:color w:val="000000"/>
          <w:sz w:val="20"/>
          <w:szCs w:val="20"/>
        </w:rPr>
        <w:br/>
        <w:t>a) barva oblečení lidí</w:t>
      </w:r>
      <w:r w:rsidRPr="0066003D">
        <w:rPr>
          <w:rFonts w:ascii="Cambria Math" w:hAnsi="Cambria Math"/>
          <w:color w:val="000000"/>
          <w:sz w:val="20"/>
          <w:szCs w:val="20"/>
        </w:rPr>
        <w:br/>
        <w:t>b) fáze Měsíce</w:t>
      </w:r>
      <w:r w:rsidRPr="0066003D">
        <w:rPr>
          <w:rFonts w:ascii="Cambria Math" w:hAnsi="Cambria Math"/>
          <w:color w:val="000000"/>
          <w:sz w:val="20"/>
          <w:szCs w:val="20"/>
        </w:rPr>
        <w:br/>
        <w:t>c) počet stromů ve městě</w:t>
      </w:r>
      <w:r w:rsidRPr="0066003D">
        <w:rPr>
          <w:rFonts w:ascii="Cambria Math" w:hAnsi="Cambria Math"/>
          <w:color w:val="000000"/>
          <w:sz w:val="20"/>
          <w:szCs w:val="20"/>
        </w:rPr>
        <w:br/>
        <w:t>d) oblačnost</w:t>
      </w:r>
    </w:p>
    <w:p w14:paraId="26AA15ED" w14:textId="77777777" w:rsidR="00A24BE6" w:rsidRPr="0066003D" w:rsidRDefault="00A24BE6" w:rsidP="00A24BE6">
      <w:pPr>
        <w:pStyle w:val="Normlnweb"/>
        <w:rPr>
          <w:rFonts w:ascii="Cambria Math" w:hAnsi="Cambria Math"/>
          <w:color w:val="000000"/>
          <w:sz w:val="20"/>
          <w:szCs w:val="20"/>
        </w:rPr>
      </w:pPr>
      <w:r w:rsidRPr="0066003D">
        <w:rPr>
          <w:rStyle w:val="Zdraznn"/>
          <w:rFonts w:ascii="Cambria Math" w:eastAsiaTheme="majorEastAsia" w:hAnsi="Cambria Math"/>
          <w:color w:val="000000"/>
          <w:sz w:val="20"/>
          <w:szCs w:val="20"/>
        </w:rPr>
        <w:lastRenderedPageBreak/>
        <w:t>Vysvětlení:</w:t>
      </w:r>
      <w:r w:rsidRPr="0066003D">
        <w:rPr>
          <w:rStyle w:val="apple-converted-space"/>
          <w:rFonts w:ascii="Cambria Math" w:eastAsiaTheme="majorEastAsia" w:hAnsi="Cambria Math"/>
          <w:color w:val="000000"/>
          <w:sz w:val="20"/>
          <w:szCs w:val="20"/>
        </w:rPr>
        <w:t> </w:t>
      </w:r>
      <w:r w:rsidRPr="0066003D">
        <w:rPr>
          <w:rFonts w:ascii="Cambria Math" w:hAnsi="Cambria Math"/>
          <w:color w:val="000000"/>
          <w:sz w:val="20"/>
          <w:szCs w:val="20"/>
        </w:rPr>
        <w:t>Mraky brání slunečnímu záření, proto se při oblačnosti tolik neoteplí.</w:t>
      </w:r>
    </w:p>
    <w:p w14:paraId="463D8C75" w14:textId="74F7C9C7" w:rsidR="00A24BE6" w:rsidRPr="0066003D" w:rsidRDefault="00A24BE6" w:rsidP="00A24BE6">
      <w:pPr>
        <w:pStyle w:val="Normlnweb"/>
        <w:rPr>
          <w:rFonts w:ascii="Cambria Math" w:hAnsi="Cambria Math"/>
          <w:color w:val="000000"/>
          <w:sz w:val="20"/>
          <w:szCs w:val="20"/>
        </w:rPr>
      </w:pPr>
      <w:r w:rsidRPr="0066003D">
        <w:rPr>
          <w:rStyle w:val="Siln"/>
          <w:rFonts w:ascii="Cambria Math" w:eastAsiaTheme="majorEastAsia" w:hAnsi="Cambria Math"/>
          <w:color w:val="000000"/>
          <w:sz w:val="20"/>
          <w:szCs w:val="20"/>
        </w:rPr>
        <w:t>5. Jaká je normální teplota lidského těla?</w:t>
      </w:r>
      <w:r w:rsidRPr="0066003D">
        <w:rPr>
          <w:rFonts w:ascii="Cambria Math" w:hAnsi="Cambria Math"/>
          <w:color w:val="000000"/>
          <w:sz w:val="20"/>
          <w:szCs w:val="20"/>
        </w:rPr>
        <w:br/>
        <w:t>a) asi 27 °C</w:t>
      </w:r>
      <w:r w:rsidRPr="0066003D">
        <w:rPr>
          <w:rFonts w:ascii="Cambria Math" w:hAnsi="Cambria Math"/>
          <w:color w:val="000000"/>
          <w:sz w:val="20"/>
          <w:szCs w:val="20"/>
        </w:rPr>
        <w:br/>
        <w:t>b) asi 47 °C</w:t>
      </w:r>
      <w:r w:rsidRPr="0066003D">
        <w:rPr>
          <w:rFonts w:ascii="Cambria Math" w:hAnsi="Cambria Math"/>
          <w:color w:val="000000"/>
          <w:sz w:val="20"/>
          <w:szCs w:val="20"/>
        </w:rPr>
        <w:br/>
        <w:t>c) asi 37 °C</w:t>
      </w:r>
      <w:r w:rsidRPr="0066003D">
        <w:rPr>
          <w:rFonts w:ascii="Cambria Math" w:hAnsi="Cambria Math"/>
          <w:color w:val="000000"/>
          <w:sz w:val="20"/>
          <w:szCs w:val="20"/>
        </w:rPr>
        <w:br/>
        <w:t>d) pod 35 °C</w:t>
      </w:r>
    </w:p>
    <w:p w14:paraId="42424131" w14:textId="77777777" w:rsidR="00A24BE6" w:rsidRPr="0066003D" w:rsidRDefault="00A24BE6" w:rsidP="00A24BE6">
      <w:pPr>
        <w:pStyle w:val="Normlnweb"/>
        <w:rPr>
          <w:rFonts w:ascii="Cambria Math" w:hAnsi="Cambria Math"/>
          <w:color w:val="000000"/>
          <w:sz w:val="20"/>
          <w:szCs w:val="20"/>
        </w:rPr>
      </w:pPr>
      <w:r w:rsidRPr="0066003D">
        <w:rPr>
          <w:rStyle w:val="Zdraznn"/>
          <w:rFonts w:ascii="Cambria Math" w:eastAsiaTheme="majorEastAsia" w:hAnsi="Cambria Math"/>
          <w:color w:val="000000"/>
          <w:sz w:val="20"/>
          <w:szCs w:val="20"/>
        </w:rPr>
        <w:t>Vysvětlení:</w:t>
      </w:r>
      <w:r w:rsidRPr="0066003D">
        <w:rPr>
          <w:rStyle w:val="apple-converted-space"/>
          <w:rFonts w:ascii="Cambria Math" w:eastAsiaTheme="majorEastAsia" w:hAnsi="Cambria Math"/>
          <w:color w:val="000000"/>
          <w:sz w:val="20"/>
          <w:szCs w:val="20"/>
        </w:rPr>
        <w:t> </w:t>
      </w:r>
      <w:r w:rsidRPr="0066003D">
        <w:rPr>
          <w:rFonts w:ascii="Cambria Math" w:hAnsi="Cambria Math"/>
          <w:color w:val="000000"/>
          <w:sz w:val="20"/>
          <w:szCs w:val="20"/>
        </w:rPr>
        <w:t>Normální tělesná teplota je kolem 37 °C.</w:t>
      </w:r>
    </w:p>
    <w:p w14:paraId="748B9474" w14:textId="542B2CA1" w:rsidR="00E55D94" w:rsidRPr="0066003D" w:rsidRDefault="00E55D94" w:rsidP="00E55D94">
      <w:pPr>
        <w:pStyle w:val="Normlnweb"/>
        <w:rPr>
          <w:rFonts w:ascii="Cambria Math" w:hAnsi="Cambria Math"/>
          <w:color w:val="000000"/>
          <w:sz w:val="20"/>
          <w:szCs w:val="20"/>
        </w:rPr>
      </w:pPr>
      <w:r w:rsidRPr="0066003D">
        <w:rPr>
          <w:rStyle w:val="Siln"/>
          <w:rFonts w:ascii="Cambria Math" w:eastAsiaTheme="majorEastAsia" w:hAnsi="Cambria Math"/>
          <w:color w:val="000000"/>
          <w:sz w:val="20"/>
          <w:szCs w:val="20"/>
        </w:rPr>
        <w:t>6. Jak tělo obvykle reaguje na zvýšenou teplotu?</w:t>
      </w:r>
      <w:r w:rsidRPr="0066003D">
        <w:rPr>
          <w:rFonts w:ascii="Cambria Math" w:hAnsi="Cambria Math"/>
          <w:color w:val="000000"/>
          <w:sz w:val="20"/>
          <w:szCs w:val="20"/>
        </w:rPr>
        <w:br/>
        <w:t>a) zpomalení dýchání</w:t>
      </w:r>
      <w:r w:rsidRPr="0066003D">
        <w:rPr>
          <w:rFonts w:ascii="Cambria Math" w:hAnsi="Cambria Math"/>
          <w:color w:val="000000"/>
          <w:sz w:val="20"/>
          <w:szCs w:val="20"/>
        </w:rPr>
        <w:br/>
        <w:t>b) rychlejší růst vlasů</w:t>
      </w:r>
      <w:r w:rsidRPr="0066003D">
        <w:rPr>
          <w:rFonts w:ascii="Cambria Math" w:hAnsi="Cambria Math"/>
          <w:color w:val="000000"/>
          <w:sz w:val="20"/>
          <w:szCs w:val="20"/>
        </w:rPr>
        <w:br/>
        <w:t>c) pocení</w:t>
      </w:r>
      <w:r w:rsidRPr="0066003D">
        <w:rPr>
          <w:rFonts w:ascii="Cambria Math" w:hAnsi="Cambria Math"/>
          <w:color w:val="000000"/>
          <w:sz w:val="20"/>
          <w:szCs w:val="20"/>
        </w:rPr>
        <w:br/>
        <w:t>d) změna barvy kůže</w:t>
      </w:r>
    </w:p>
    <w:p w14:paraId="7A4D0B60" w14:textId="775748CB" w:rsidR="00A24BE6" w:rsidRPr="0066003D" w:rsidRDefault="00E55D94" w:rsidP="00E55D94">
      <w:pPr>
        <w:pStyle w:val="Normlnweb"/>
        <w:rPr>
          <w:rFonts w:ascii="Cambria Math" w:hAnsi="Cambria Math"/>
          <w:color w:val="000000"/>
          <w:sz w:val="20"/>
          <w:szCs w:val="20"/>
        </w:rPr>
      </w:pPr>
      <w:r w:rsidRPr="0066003D">
        <w:rPr>
          <w:rStyle w:val="Zdraznn"/>
          <w:rFonts w:ascii="Cambria Math" w:eastAsiaTheme="majorEastAsia" w:hAnsi="Cambria Math"/>
          <w:color w:val="000000"/>
          <w:sz w:val="20"/>
          <w:szCs w:val="20"/>
        </w:rPr>
        <w:t>Vysvětlení:</w:t>
      </w:r>
      <w:r w:rsidRPr="0066003D">
        <w:rPr>
          <w:rStyle w:val="apple-converted-space"/>
          <w:rFonts w:ascii="Cambria Math" w:eastAsiaTheme="majorEastAsia" w:hAnsi="Cambria Math"/>
          <w:color w:val="000000"/>
          <w:sz w:val="20"/>
          <w:szCs w:val="20"/>
        </w:rPr>
        <w:t> </w:t>
      </w:r>
      <w:r w:rsidRPr="0066003D">
        <w:rPr>
          <w:rFonts w:ascii="Cambria Math" w:hAnsi="Cambria Math"/>
          <w:color w:val="000000"/>
          <w:sz w:val="20"/>
          <w:szCs w:val="20"/>
        </w:rPr>
        <w:t>Pocení pomáhá tělu ochlazovat se.</w:t>
      </w:r>
    </w:p>
    <w:sectPr w:rsidR="00A24BE6" w:rsidRPr="0066003D" w:rsidSect="00A3169A">
      <w:headerReference w:type="default" r:id="rId13"/>
      <w:footerReference w:type="default" r:id="rId14"/>
      <w:pgSz w:w="11906" w:h="16838"/>
      <w:pgMar w:top="1910" w:right="850" w:bottom="846" w:left="850" w:header="55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0EAE4B" w14:textId="77777777" w:rsidR="00A62177" w:rsidRDefault="00A62177" w:rsidP="002B58B1">
      <w:pPr>
        <w:spacing w:after="0" w:line="240" w:lineRule="auto"/>
      </w:pPr>
      <w:r>
        <w:separator/>
      </w:r>
    </w:p>
  </w:endnote>
  <w:endnote w:type="continuationSeparator" w:id="0">
    <w:p w14:paraId="0BF42018" w14:textId="77777777" w:rsidR="00A62177" w:rsidRDefault="00A62177" w:rsidP="002B5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DD87D" w14:textId="77777777" w:rsidR="007F5BCA" w:rsidRDefault="007F5BCA" w:rsidP="007F5BCA">
    <w:pPr>
      <w:pStyle w:val="Zpat"/>
      <w:jc w:val="center"/>
      <w:rPr>
        <w:rFonts w:ascii="Arial" w:hAnsi="Arial" w:cs="Arial"/>
        <w:sz w:val="16"/>
        <w:szCs w:val="16"/>
      </w:rPr>
    </w:pPr>
  </w:p>
  <w:p w14:paraId="4D12C4D3" w14:textId="51C1D9DB" w:rsidR="007F5BCA" w:rsidRDefault="007F5BCA" w:rsidP="007F5BCA">
    <w:pPr>
      <w:pStyle w:val="Zpat"/>
      <w:jc w:val="center"/>
    </w:pPr>
    <w:r>
      <w:rPr>
        <w:rFonts w:ascii="Arial" w:hAnsi="Arial" w:cs="Arial"/>
        <w:sz w:val="16"/>
        <w:szCs w:val="16"/>
      </w:rPr>
      <w:t xml:space="preserve">Místní akční plán pro ORP Jablunkov IV, </w:t>
    </w:r>
    <w:proofErr w:type="spellStart"/>
    <w:r>
      <w:rPr>
        <w:rFonts w:ascii="Arial" w:hAnsi="Arial" w:cs="Arial"/>
        <w:sz w:val="16"/>
        <w:szCs w:val="16"/>
      </w:rPr>
      <w:t>reg</w:t>
    </w:r>
    <w:proofErr w:type="spellEnd"/>
    <w:r>
      <w:rPr>
        <w:rFonts w:ascii="Arial" w:hAnsi="Arial" w:cs="Arial"/>
        <w:sz w:val="16"/>
        <w:szCs w:val="16"/>
      </w:rPr>
      <w:t>. č.: CZ.02.02.XX/00/23_017/0008883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66D2DA" w14:textId="77777777" w:rsidR="00A62177" w:rsidRDefault="00A62177" w:rsidP="002B58B1">
      <w:pPr>
        <w:spacing w:after="0" w:line="240" w:lineRule="auto"/>
      </w:pPr>
      <w:r>
        <w:separator/>
      </w:r>
    </w:p>
  </w:footnote>
  <w:footnote w:type="continuationSeparator" w:id="0">
    <w:p w14:paraId="53884711" w14:textId="77777777" w:rsidR="00A62177" w:rsidRDefault="00A62177" w:rsidP="002B5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85A87" w14:textId="0D2DB1E2" w:rsidR="00A3169A" w:rsidRDefault="00A3169A">
    <w:pPr>
      <w:pStyle w:val="Zhlav"/>
    </w:pPr>
    <w:r>
      <w:rPr>
        <w:noProof/>
      </w:rPr>
      <w:drawing>
        <wp:anchor distT="0" distB="0" distL="0" distR="0" simplePos="0" relativeHeight="251659264" behindDoc="1" locked="0" layoutInCell="0" allowOverlap="1" wp14:anchorId="39EB4C0F" wp14:editId="3AC89879">
          <wp:simplePos x="0" y="0"/>
          <wp:positionH relativeFrom="column">
            <wp:posOffset>5697220</wp:posOffset>
          </wp:positionH>
          <wp:positionV relativeFrom="paragraph">
            <wp:posOffset>20124</wp:posOffset>
          </wp:positionV>
          <wp:extent cx="746760" cy="543560"/>
          <wp:effectExtent l="0" t="0" r="0" b="0"/>
          <wp:wrapNone/>
          <wp:docPr id="668228081" name="Obrázek 2" descr="Obsah obrázku černá, tm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2" descr="Obsah obrázku černá, tm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46760" cy="543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B58B1">
      <w:rPr>
        <w:noProof/>
      </w:rPr>
      <w:drawing>
        <wp:inline distT="0" distB="0" distL="0" distR="0" wp14:anchorId="3CBB1685" wp14:editId="705BD06B">
          <wp:extent cx="3959860" cy="565150"/>
          <wp:effectExtent l="0" t="0" r="0" b="0"/>
          <wp:docPr id="1842107254" name="Obrázek 1" descr="Obsah obrázku text, Písmo, bílé, snímek obrazovky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1295583180" descr="Obsah obrázku text, Písmo, bílé, snímek obrazovky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3959860" cy="565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6E076B" w14:textId="741C9646" w:rsidR="00A3169A" w:rsidRDefault="00A3169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B7FE4"/>
    <w:multiLevelType w:val="hybridMultilevel"/>
    <w:tmpl w:val="255CB1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E6B10"/>
    <w:multiLevelType w:val="multilevel"/>
    <w:tmpl w:val="06F68AC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DC6ACF"/>
    <w:multiLevelType w:val="hybridMultilevel"/>
    <w:tmpl w:val="1DBADE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5963C5"/>
    <w:multiLevelType w:val="multilevel"/>
    <w:tmpl w:val="6C543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45214C"/>
    <w:multiLevelType w:val="multilevel"/>
    <w:tmpl w:val="31D2A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AE47B7"/>
    <w:multiLevelType w:val="multilevel"/>
    <w:tmpl w:val="E5E2CD5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C24E5E"/>
    <w:multiLevelType w:val="multilevel"/>
    <w:tmpl w:val="6D9EC08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C6767F"/>
    <w:multiLevelType w:val="multilevel"/>
    <w:tmpl w:val="7DF00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054CFB"/>
    <w:multiLevelType w:val="hybridMultilevel"/>
    <w:tmpl w:val="F51AAA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D97F2B"/>
    <w:multiLevelType w:val="hybridMultilevel"/>
    <w:tmpl w:val="DBF27630"/>
    <w:lvl w:ilvl="0" w:tplc="4C1AD306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1F1EDC"/>
    <w:multiLevelType w:val="multilevel"/>
    <w:tmpl w:val="18C23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8F04497"/>
    <w:multiLevelType w:val="multilevel"/>
    <w:tmpl w:val="5574A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B812D06"/>
    <w:multiLevelType w:val="multilevel"/>
    <w:tmpl w:val="EBDAC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613E54"/>
    <w:multiLevelType w:val="multilevel"/>
    <w:tmpl w:val="A530C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B155708"/>
    <w:multiLevelType w:val="multilevel"/>
    <w:tmpl w:val="25FC86E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3CE09D7"/>
    <w:multiLevelType w:val="multilevel"/>
    <w:tmpl w:val="71544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49872257">
    <w:abstractNumId w:val="4"/>
  </w:num>
  <w:num w:numId="2" w16cid:durableId="1846820603">
    <w:abstractNumId w:val="13"/>
  </w:num>
  <w:num w:numId="3" w16cid:durableId="532108676">
    <w:abstractNumId w:val="10"/>
  </w:num>
  <w:num w:numId="4" w16cid:durableId="629475549">
    <w:abstractNumId w:val="8"/>
  </w:num>
  <w:num w:numId="5" w16cid:durableId="1294554514">
    <w:abstractNumId w:val="2"/>
  </w:num>
  <w:num w:numId="6" w16cid:durableId="46609079">
    <w:abstractNumId w:val="9"/>
  </w:num>
  <w:num w:numId="7" w16cid:durableId="367726904">
    <w:abstractNumId w:val="12"/>
  </w:num>
  <w:num w:numId="8" w16cid:durableId="1375735388">
    <w:abstractNumId w:val="11"/>
  </w:num>
  <w:num w:numId="9" w16cid:durableId="895357041">
    <w:abstractNumId w:val="1"/>
  </w:num>
  <w:num w:numId="10" w16cid:durableId="1439250302">
    <w:abstractNumId w:val="14"/>
  </w:num>
  <w:num w:numId="11" w16cid:durableId="2115782685">
    <w:abstractNumId w:val="5"/>
  </w:num>
  <w:num w:numId="12" w16cid:durableId="1153332235">
    <w:abstractNumId w:val="6"/>
  </w:num>
  <w:num w:numId="13" w16cid:durableId="1990673943">
    <w:abstractNumId w:val="15"/>
  </w:num>
  <w:num w:numId="14" w16cid:durableId="1844471469">
    <w:abstractNumId w:val="7"/>
  </w:num>
  <w:num w:numId="15" w16cid:durableId="13311155">
    <w:abstractNumId w:val="3"/>
  </w:num>
  <w:num w:numId="16" w16cid:durableId="313753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FF6"/>
    <w:rsid w:val="00042900"/>
    <w:rsid w:val="00054435"/>
    <w:rsid w:val="001F7085"/>
    <w:rsid w:val="00204FBA"/>
    <w:rsid w:val="002B58B1"/>
    <w:rsid w:val="00533CC9"/>
    <w:rsid w:val="005C3BBD"/>
    <w:rsid w:val="006462B0"/>
    <w:rsid w:val="0066003D"/>
    <w:rsid w:val="007D3FF6"/>
    <w:rsid w:val="007F5BCA"/>
    <w:rsid w:val="008B449C"/>
    <w:rsid w:val="008D6718"/>
    <w:rsid w:val="00904428"/>
    <w:rsid w:val="00A24BE6"/>
    <w:rsid w:val="00A3169A"/>
    <w:rsid w:val="00A62177"/>
    <w:rsid w:val="00CA6514"/>
    <w:rsid w:val="00D63AB1"/>
    <w:rsid w:val="00DC7262"/>
    <w:rsid w:val="00E55D94"/>
    <w:rsid w:val="00E93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066FB"/>
  <w15:chartTrackingRefBased/>
  <w15:docId w15:val="{5F89F6CC-96CE-6944-8E39-CDC48BBEF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D3F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D3F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D3F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D3F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D3F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D3F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D3F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D3F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D3F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D3F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7D3F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7D3F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rsid w:val="007D3FF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D3FF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D3FF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D3FF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D3FF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D3FF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D3F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D3F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D3F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D3F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D3F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D3FF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D3FF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D3FF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D3F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D3FF6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D3FF6"/>
    <w:rPr>
      <w:b/>
      <w:bCs/>
      <w:smallCaps/>
      <w:color w:val="0F4761" w:themeColor="accent1" w:themeShade="BF"/>
      <w:spacing w:val="5"/>
    </w:rPr>
  </w:style>
  <w:style w:type="character" w:customStyle="1" w:styleId="apple-converted-space">
    <w:name w:val="apple-converted-space"/>
    <w:basedOn w:val="Standardnpsmoodstavce"/>
    <w:rsid w:val="007D3FF6"/>
  </w:style>
  <w:style w:type="character" w:styleId="Siln">
    <w:name w:val="Strong"/>
    <w:basedOn w:val="Standardnpsmoodstavce"/>
    <w:uiPriority w:val="22"/>
    <w:qFormat/>
    <w:rsid w:val="007D3FF6"/>
    <w:rPr>
      <w:b/>
      <w:bCs/>
    </w:rPr>
  </w:style>
  <w:style w:type="paragraph" w:styleId="Normlnweb">
    <w:name w:val="Normal (Web)"/>
    <w:basedOn w:val="Normln"/>
    <w:uiPriority w:val="99"/>
    <w:unhideWhenUsed/>
    <w:rsid w:val="007D3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table" w:styleId="Mkatabulky">
    <w:name w:val="Table Grid"/>
    <w:basedOn w:val="Normlntabulka"/>
    <w:uiPriority w:val="39"/>
    <w:rsid w:val="005C3B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draznn">
    <w:name w:val="Emphasis"/>
    <w:basedOn w:val="Standardnpsmoodstavce"/>
    <w:uiPriority w:val="20"/>
    <w:qFormat/>
    <w:rsid w:val="00A24BE6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2B58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B58B1"/>
  </w:style>
  <w:style w:type="paragraph" w:styleId="Zpat">
    <w:name w:val="footer"/>
    <w:basedOn w:val="Normln"/>
    <w:link w:val="ZpatChar"/>
    <w:uiPriority w:val="99"/>
    <w:unhideWhenUsed/>
    <w:rsid w:val="002B58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B58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99DAE56586FD4A801DFF173D3AEF7B" ma:contentTypeVersion="15" ma:contentTypeDescription="Vytvoří nový dokument" ma:contentTypeScope="" ma:versionID="a1b09169b86ca6c9a7d3d77255b276de">
  <xsd:schema xmlns:xsd="http://www.w3.org/2001/XMLSchema" xmlns:xs="http://www.w3.org/2001/XMLSchema" xmlns:p="http://schemas.microsoft.com/office/2006/metadata/properties" xmlns:ns2="cf4f97eb-5d28-49eb-8972-8f8a2972c649" xmlns:ns3="d832f99a-ec35-48f4-becb-5276efe12eb5" targetNamespace="http://schemas.microsoft.com/office/2006/metadata/properties" ma:root="true" ma:fieldsID="56bb4f6a1c63d643086a63c8f3c689b7" ns2:_="" ns3:_="">
    <xsd:import namespace="cf4f97eb-5d28-49eb-8972-8f8a2972c649"/>
    <xsd:import namespace="d832f99a-ec35-48f4-becb-5276efe12eb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4f97eb-5d28-49eb-8972-8f8a2972c64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Sloupec zachycení celé taxonomie" ma:hidden="true" ma:list="{73794e92-3874-48ba-b26f-9c635f075140}" ma:internalName="TaxCatchAll" ma:showField="CatchAllData" ma:web="cf4f97eb-5d28-49eb-8972-8f8a2972c6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32f99a-ec35-48f4-becb-5276efe12e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64b6c111-1938-4821-85f3-92cb4bcf78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32f99a-ec35-48f4-becb-5276efe12eb5">
      <Terms xmlns="http://schemas.microsoft.com/office/infopath/2007/PartnerControls"/>
    </lcf76f155ced4ddcb4097134ff3c332f>
    <TaxCatchAll xmlns="cf4f97eb-5d28-49eb-8972-8f8a2972c649" xsi:nil="true"/>
  </documentManagement>
</p:properties>
</file>

<file path=customXml/itemProps1.xml><?xml version="1.0" encoding="utf-8"?>
<ds:datastoreItem xmlns:ds="http://schemas.openxmlformats.org/officeDocument/2006/customXml" ds:itemID="{BDBA4F30-3986-4606-8985-5B38AA087C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06CE10-1161-4E28-8651-A24C8FEFFC7E}"/>
</file>

<file path=customXml/itemProps3.xml><?xml version="1.0" encoding="utf-8"?>
<ds:datastoreItem xmlns:ds="http://schemas.openxmlformats.org/officeDocument/2006/customXml" ds:itemID="{3C867063-13C0-4D24-A071-9B3D10C2DD64}">
  <ds:schemaRefs>
    <ds:schemaRef ds:uri="http://schemas.microsoft.com/office/2006/metadata/properties"/>
    <ds:schemaRef ds:uri="http://schemas.microsoft.com/office/infopath/2007/PartnerControls"/>
    <ds:schemaRef ds:uri="d832f99a-ec35-48f4-becb-5276efe12eb5"/>
    <ds:schemaRef ds:uri="cf4f97eb-5d28-49eb-8972-8f8a2972c64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4</Pages>
  <Words>827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Suchánek Otto</dc:creator>
  <cp:keywords/>
  <dc:description/>
  <cp:lastModifiedBy>Jana Stachurová</cp:lastModifiedBy>
  <cp:revision>6</cp:revision>
  <dcterms:created xsi:type="dcterms:W3CDTF">2025-10-13T19:32:00Z</dcterms:created>
  <dcterms:modified xsi:type="dcterms:W3CDTF">2026-01-21T13:21:00Z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0x010100D199DAE56586FD4A801DFF173D3AEF7B</vt:lpwstr>
  </property>
  <property fmtid="{D5CDD505-2E9C-101B-9397-08002B2CF9AE}" pid="3" name="MediaServiceImageTags">
    <vt:lpwstr/>
  </property>
</Properties>
</file>